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79"/>
      </w:tblGrid>
      <w:tr w:rsidR="00B21B26" w14:paraId="48CDAE8F" w14:textId="77777777" w:rsidTr="00433721">
        <w:trPr>
          <w:trHeight w:val="749"/>
        </w:trPr>
        <w:tc>
          <w:tcPr>
            <w:tcW w:w="6487" w:type="dxa"/>
          </w:tcPr>
          <w:p w14:paraId="7091CD03" w14:textId="77777777" w:rsidR="00B21B26" w:rsidRPr="00711343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</w:pPr>
            <w:r w:rsidRPr="00711343"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  <w:t>………………………………</w:t>
            </w:r>
            <w:r w:rsidR="00433721"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  <w:t>…….</w:t>
            </w:r>
          </w:p>
          <w:p w14:paraId="2472E88C" w14:textId="77777777" w:rsidR="00B21B26" w:rsidRPr="00711343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</w:pPr>
            <w:r w:rsidRPr="00711343"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  <w:t>Pieczęć Uczelni</w:t>
            </w:r>
          </w:p>
          <w:p w14:paraId="67501175" w14:textId="77777777" w:rsidR="00B21B26" w:rsidRDefault="00B21B26" w:rsidP="00711343">
            <w:pPr>
              <w:spacing w:line="276" w:lineRule="auto"/>
              <w:rPr>
                <w:rFonts w:ascii="Cambria" w:hAnsi="Cambria" w:cs="Times New Roman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3679" w:type="dxa"/>
          </w:tcPr>
          <w:p w14:paraId="05BAA41A" w14:textId="77777777" w:rsidR="00B21B26" w:rsidRPr="00711343" w:rsidRDefault="00433721" w:rsidP="00B21B2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……………</w:t>
            </w:r>
            <w:r w:rsidR="00B21B26" w:rsidRPr="00711343">
              <w:rPr>
                <w:rFonts w:ascii="Cambria" w:hAnsi="Cambria" w:cs="Times New Roman"/>
                <w:sz w:val="20"/>
                <w:szCs w:val="20"/>
              </w:rPr>
              <w:t>……………………………………….</w:t>
            </w:r>
          </w:p>
          <w:p w14:paraId="643630D1" w14:textId="77777777" w:rsidR="00B21B26" w:rsidRDefault="00B21B26" w:rsidP="00B21B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711343">
              <w:rPr>
                <w:rFonts w:ascii="Cambria" w:hAnsi="Cambria" w:cs="Times New Roman"/>
                <w:sz w:val="18"/>
                <w:szCs w:val="18"/>
              </w:rPr>
              <w:t xml:space="preserve">Imię i </w:t>
            </w:r>
            <w:r w:rsidR="00433721">
              <w:rPr>
                <w:rFonts w:ascii="Cambria" w:hAnsi="Cambria" w:cs="Times New Roman"/>
                <w:sz w:val="18"/>
                <w:szCs w:val="18"/>
              </w:rPr>
              <w:t>n</w:t>
            </w:r>
            <w:r w:rsidRPr="00711343">
              <w:rPr>
                <w:rFonts w:ascii="Cambria" w:hAnsi="Cambria" w:cs="Times New Roman"/>
                <w:sz w:val="18"/>
                <w:szCs w:val="18"/>
              </w:rPr>
              <w:t xml:space="preserve">azwisko </w:t>
            </w:r>
            <w:r w:rsidR="00433721">
              <w:rPr>
                <w:rFonts w:ascii="Cambria" w:hAnsi="Cambria" w:cs="Times New Roman"/>
                <w:sz w:val="18"/>
                <w:szCs w:val="18"/>
              </w:rPr>
              <w:t>S</w:t>
            </w:r>
            <w:r w:rsidRPr="00711343">
              <w:rPr>
                <w:rFonts w:ascii="Cambria" w:hAnsi="Cambria" w:cs="Times New Roman"/>
                <w:sz w:val="18"/>
                <w:szCs w:val="18"/>
              </w:rPr>
              <w:t>tudenta</w:t>
            </w:r>
          </w:p>
          <w:p w14:paraId="0DFBA4AF" w14:textId="77777777" w:rsidR="00B21B26" w:rsidRPr="00B21B26" w:rsidRDefault="00B21B26" w:rsidP="00B21B26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9E9907D" w14:textId="77777777" w:rsidR="00B21B26" w:rsidRPr="00711343" w:rsidRDefault="00B21B26" w:rsidP="00B21B2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11343">
              <w:rPr>
                <w:rFonts w:ascii="Cambria" w:hAnsi="Cambria" w:cs="Times New Roman"/>
                <w:sz w:val="20"/>
                <w:szCs w:val="20"/>
              </w:rPr>
              <w:t>…………………………………………</w:t>
            </w:r>
          </w:p>
          <w:p w14:paraId="6058C6C0" w14:textId="77777777" w:rsidR="00B21B26" w:rsidRPr="00B21B26" w:rsidRDefault="00B21B26" w:rsidP="00B21B2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711343">
              <w:rPr>
                <w:rFonts w:ascii="Cambria" w:hAnsi="Cambria" w:cs="Times New Roman"/>
                <w:sz w:val="18"/>
                <w:szCs w:val="18"/>
              </w:rPr>
              <w:t>Nr albumu</w:t>
            </w:r>
          </w:p>
        </w:tc>
      </w:tr>
    </w:tbl>
    <w:p w14:paraId="15AE72A0" w14:textId="77777777" w:rsidR="00711343" w:rsidRPr="00711343" w:rsidRDefault="00711343" w:rsidP="00B21B26">
      <w:pPr>
        <w:spacing w:after="0"/>
        <w:rPr>
          <w:rFonts w:ascii="Cambria" w:hAnsi="Cambria" w:cs="Times New Roman"/>
          <w:sz w:val="18"/>
          <w:szCs w:val="18"/>
        </w:rPr>
      </w:pPr>
    </w:p>
    <w:p w14:paraId="60703353" w14:textId="77777777" w:rsidR="00711343" w:rsidRPr="00433721" w:rsidRDefault="00711343" w:rsidP="00711343">
      <w:pPr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4B6DD0C4" w14:textId="77777777" w:rsidR="00D31D46" w:rsidRPr="00433721" w:rsidRDefault="00E633FD" w:rsidP="00711343">
      <w:pPr>
        <w:spacing w:after="0" w:line="276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433721">
        <w:rPr>
          <w:rFonts w:ascii="Cambria" w:hAnsi="Cambria" w:cs="Times New Roman"/>
          <w:b/>
          <w:bCs/>
          <w:sz w:val="28"/>
          <w:szCs w:val="28"/>
        </w:rPr>
        <w:t xml:space="preserve">PROGRAM </w:t>
      </w:r>
      <w:r w:rsidR="00F91722" w:rsidRPr="00433721">
        <w:rPr>
          <w:rFonts w:ascii="Cambria" w:hAnsi="Cambria" w:cs="Times New Roman"/>
          <w:b/>
          <w:bCs/>
          <w:sz w:val="28"/>
          <w:szCs w:val="28"/>
        </w:rPr>
        <w:t xml:space="preserve"> PRAKTYK</w:t>
      </w:r>
      <w:r w:rsidR="00D31D46" w:rsidRPr="00433721">
        <w:rPr>
          <w:rFonts w:ascii="Cambria" w:hAnsi="Cambria" w:cs="Times New Roman"/>
          <w:b/>
          <w:bCs/>
          <w:sz w:val="28"/>
          <w:szCs w:val="28"/>
        </w:rPr>
        <w:t>I ZAWODOWEJ</w:t>
      </w:r>
    </w:p>
    <w:p w14:paraId="4EEED255" w14:textId="77777777" w:rsidR="00711343" w:rsidRDefault="00711343" w:rsidP="00711343">
      <w:pPr>
        <w:spacing w:after="0" w:line="276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433721">
        <w:rPr>
          <w:rFonts w:ascii="Cambria" w:hAnsi="Cambria" w:cs="Times New Roman"/>
          <w:sz w:val="28"/>
          <w:szCs w:val="28"/>
        </w:rPr>
        <w:t>studia I stopnia na k</w:t>
      </w:r>
      <w:r w:rsidRPr="00433721">
        <w:rPr>
          <w:rFonts w:ascii="Cambria" w:hAnsi="Cambria" w:cs="Times New Roman"/>
          <w:bCs/>
          <w:sz w:val="28"/>
          <w:szCs w:val="28"/>
        </w:rPr>
        <w:t>ierunku DIETETYKA – profil praktyczny</w:t>
      </w:r>
    </w:p>
    <w:p w14:paraId="3B07ECA2" w14:textId="77777777" w:rsidR="00030064" w:rsidRPr="00433721" w:rsidRDefault="00030064" w:rsidP="00711343">
      <w:pPr>
        <w:spacing w:after="0" w:line="276" w:lineRule="auto"/>
        <w:jc w:val="center"/>
        <w:rPr>
          <w:rFonts w:ascii="Cambria" w:hAnsi="Cambria" w:cs="Times New Roman"/>
          <w:bCs/>
          <w:sz w:val="28"/>
          <w:szCs w:val="28"/>
        </w:rPr>
      </w:pPr>
    </w:p>
    <w:p w14:paraId="3A0DCFF4" w14:textId="77777777" w:rsidR="00433721" w:rsidRPr="00030064" w:rsidRDefault="00030064" w:rsidP="00030064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W</w:t>
      </w:r>
      <w:r w:rsidR="004E51DC">
        <w:rPr>
          <w:rFonts w:ascii="Cambria" w:hAnsi="Cambria"/>
          <w:b/>
          <w:bCs/>
          <w:sz w:val="32"/>
          <w:szCs w:val="32"/>
        </w:rPr>
        <w:t>stępna praktyka w szpitalu</w:t>
      </w:r>
    </w:p>
    <w:p w14:paraId="3EEF99F5" w14:textId="77777777" w:rsidR="006B5C29" w:rsidRDefault="004E51DC" w:rsidP="00433721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 rok studiów, semestr III – 105</w:t>
      </w:r>
      <w:r w:rsidR="009D1EB6" w:rsidRPr="00711343">
        <w:rPr>
          <w:rFonts w:ascii="Cambria" w:hAnsi="Cambria"/>
          <w:sz w:val="24"/>
          <w:szCs w:val="24"/>
        </w:rPr>
        <w:t xml:space="preserve"> godzin </w:t>
      </w:r>
    </w:p>
    <w:p w14:paraId="08F22F70" w14:textId="77777777" w:rsidR="00030064" w:rsidRPr="00711343" w:rsidRDefault="00030064" w:rsidP="00433721">
      <w:pPr>
        <w:spacing w:after="0" w:line="276" w:lineRule="auto"/>
        <w:rPr>
          <w:rFonts w:ascii="Cambria" w:hAnsi="Cambria"/>
          <w:sz w:val="24"/>
          <w:szCs w:val="24"/>
        </w:rPr>
      </w:pPr>
    </w:p>
    <w:p w14:paraId="4E129096" w14:textId="77777777" w:rsidR="00466E59" w:rsidRPr="00711343" w:rsidRDefault="007B074C" w:rsidP="00711343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b/>
          <w:sz w:val="24"/>
          <w:szCs w:val="24"/>
        </w:rPr>
        <w:t>M</w:t>
      </w:r>
      <w:r w:rsidR="00466E59" w:rsidRPr="00711343">
        <w:rPr>
          <w:rFonts w:ascii="Cambria" w:hAnsi="Cambria" w:cs="Times New Roman"/>
          <w:b/>
          <w:sz w:val="24"/>
          <w:szCs w:val="24"/>
        </w:rPr>
        <w:t>iejsca odbywania</w:t>
      </w:r>
      <w:r w:rsidRPr="00711343">
        <w:rPr>
          <w:rFonts w:ascii="Cambria" w:hAnsi="Cambria" w:cs="Times New Roman"/>
          <w:b/>
          <w:sz w:val="24"/>
          <w:szCs w:val="24"/>
        </w:rPr>
        <w:t xml:space="preserve"> praktyki</w:t>
      </w:r>
      <w:r w:rsidR="00466E59" w:rsidRPr="00711343">
        <w:rPr>
          <w:rFonts w:ascii="Cambria" w:hAnsi="Cambria" w:cs="Times New Roman"/>
          <w:b/>
          <w:sz w:val="24"/>
          <w:szCs w:val="24"/>
        </w:rPr>
        <w:t>:</w:t>
      </w:r>
      <w:r w:rsidR="00466E59" w:rsidRPr="00711343">
        <w:rPr>
          <w:rFonts w:ascii="Cambria" w:hAnsi="Cambria" w:cs="Times New Roman"/>
          <w:sz w:val="24"/>
          <w:szCs w:val="24"/>
        </w:rPr>
        <w:t xml:space="preserve"> </w:t>
      </w:r>
      <w:r w:rsidR="004E51DC">
        <w:rPr>
          <w:rFonts w:ascii="Cambria" w:hAnsi="Cambria" w:cs="Times New Roman"/>
          <w:sz w:val="24"/>
          <w:szCs w:val="24"/>
        </w:rPr>
        <w:t>blok żywieniowy szpitala</w:t>
      </w:r>
    </w:p>
    <w:p w14:paraId="3941AD79" w14:textId="77777777" w:rsidR="004E51DC" w:rsidRPr="00030064" w:rsidRDefault="00466E59" w:rsidP="00030064">
      <w:pPr>
        <w:spacing w:before="60" w:after="60" w:line="276" w:lineRule="auto"/>
        <w:jc w:val="both"/>
        <w:rPr>
          <w:rFonts w:ascii="Cambria" w:hAnsi="Cambria"/>
          <w:sz w:val="24"/>
          <w:szCs w:val="24"/>
        </w:rPr>
      </w:pPr>
      <w:r w:rsidRPr="00711343">
        <w:rPr>
          <w:rFonts w:ascii="Cambria" w:hAnsi="Cambria" w:cs="Times New Roman"/>
          <w:b/>
          <w:sz w:val="24"/>
          <w:szCs w:val="24"/>
        </w:rPr>
        <w:t>Cel praktyki</w:t>
      </w:r>
      <w:r w:rsidRPr="00030064">
        <w:rPr>
          <w:rFonts w:ascii="Cambria" w:hAnsi="Cambria" w:cs="Times New Roman"/>
          <w:sz w:val="24"/>
          <w:szCs w:val="24"/>
        </w:rPr>
        <w:t xml:space="preserve">: </w:t>
      </w:r>
      <w:r w:rsidR="00C51CBD" w:rsidRPr="00030064">
        <w:rPr>
          <w:rFonts w:ascii="Cambria" w:hAnsi="Cambria"/>
          <w:sz w:val="24"/>
          <w:szCs w:val="24"/>
        </w:rPr>
        <w:t xml:space="preserve">Zapoznanie studenta z  </w:t>
      </w:r>
      <w:r w:rsidR="00030064" w:rsidRPr="00030064">
        <w:rPr>
          <w:rFonts w:ascii="Cambria" w:hAnsi="Cambria"/>
          <w:sz w:val="24"/>
          <w:szCs w:val="24"/>
        </w:rPr>
        <w:t>organizacją</w:t>
      </w:r>
      <w:r w:rsidR="00C51CBD" w:rsidRPr="00030064">
        <w:rPr>
          <w:rFonts w:ascii="Cambria" w:hAnsi="Cambria"/>
          <w:sz w:val="24"/>
          <w:szCs w:val="24"/>
        </w:rPr>
        <w:t xml:space="preserve"> i funkcjonowaniem</w:t>
      </w:r>
      <w:r w:rsidR="004E51DC" w:rsidRPr="00030064">
        <w:rPr>
          <w:rFonts w:ascii="Cambria" w:hAnsi="Cambria"/>
          <w:sz w:val="24"/>
          <w:szCs w:val="24"/>
        </w:rPr>
        <w:t xml:space="preserve"> </w:t>
      </w:r>
      <w:r w:rsidR="00030064">
        <w:rPr>
          <w:rFonts w:ascii="Cambria" w:hAnsi="Cambria"/>
          <w:sz w:val="24"/>
          <w:szCs w:val="24"/>
        </w:rPr>
        <w:t>bloku żywieniowego</w:t>
      </w:r>
      <w:r w:rsidR="00030064" w:rsidRPr="00030064">
        <w:rPr>
          <w:rFonts w:ascii="Cambria" w:hAnsi="Cambria"/>
          <w:sz w:val="24"/>
          <w:szCs w:val="24"/>
        </w:rPr>
        <w:t xml:space="preserve"> w szpitalu. Student poznaje zadania dietetyka w szpitalu</w:t>
      </w:r>
      <w:r w:rsidR="00030064">
        <w:rPr>
          <w:rFonts w:ascii="Cambria" w:hAnsi="Cambria"/>
          <w:sz w:val="24"/>
          <w:szCs w:val="24"/>
        </w:rPr>
        <w:t>,</w:t>
      </w:r>
      <w:r w:rsidR="00030064" w:rsidRPr="00030064">
        <w:rPr>
          <w:rFonts w:ascii="Cambria" w:hAnsi="Cambria"/>
          <w:sz w:val="24"/>
          <w:szCs w:val="24"/>
        </w:rPr>
        <w:t xml:space="preserve"> poznaje zasady sporządzania posiłków dla poszczególnych grup pacjentów, uczestniczy w ich przygotowaniu, porcjowaniu i dystrybucji. </w:t>
      </w:r>
      <w:r w:rsidR="004E51DC" w:rsidRPr="00030064">
        <w:rPr>
          <w:rFonts w:ascii="Cambria" w:hAnsi="Cambria"/>
          <w:sz w:val="24"/>
          <w:szCs w:val="24"/>
        </w:rPr>
        <w:t>Zapoznanie się z metodami oceny stanu zdrowia oraz stanu odżywie</w:t>
      </w:r>
      <w:r w:rsidR="00030064">
        <w:rPr>
          <w:rFonts w:ascii="Cambria" w:hAnsi="Cambria"/>
          <w:sz w:val="24"/>
          <w:szCs w:val="24"/>
        </w:rPr>
        <w:t>nia pacjenta hospitalizowanego</w:t>
      </w:r>
      <w:r w:rsidR="004E51DC" w:rsidRPr="00030064">
        <w:rPr>
          <w:rFonts w:ascii="Cambria" w:hAnsi="Cambria"/>
          <w:sz w:val="24"/>
          <w:szCs w:val="24"/>
        </w:rPr>
        <w:t xml:space="preserve"> oraz zasadami opracowywania diet dla pacjentów hospitalizowanych w oddziałach szpitalnych.</w:t>
      </w:r>
    </w:p>
    <w:p w14:paraId="27A8D2C6" w14:textId="77777777" w:rsidR="004E51DC" w:rsidRPr="00711343" w:rsidRDefault="00265184" w:rsidP="00711343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b/>
          <w:sz w:val="24"/>
          <w:szCs w:val="24"/>
        </w:rPr>
        <w:t>Treści programowe praktyk</w:t>
      </w:r>
      <w:r w:rsidR="00F10C23" w:rsidRPr="00711343">
        <w:rPr>
          <w:rFonts w:ascii="Cambria" w:hAnsi="Cambria" w:cs="Times New Roman"/>
          <w:b/>
          <w:sz w:val="24"/>
          <w:szCs w:val="24"/>
        </w:rPr>
        <w:t xml:space="preserve"> zgodne z efektami kształcenia</w:t>
      </w:r>
      <w:r w:rsidR="009D1EB6" w:rsidRPr="00711343">
        <w:rPr>
          <w:rFonts w:ascii="Cambria" w:hAnsi="Cambria" w:cs="Times New Roman"/>
          <w:sz w:val="24"/>
          <w:szCs w:val="24"/>
        </w:rPr>
        <w:t>:</w:t>
      </w:r>
    </w:p>
    <w:p w14:paraId="12AACB47" w14:textId="77777777" w:rsidR="004E51DC" w:rsidRPr="004E51DC" w:rsidRDefault="004E51DC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  <w:sz w:val="24"/>
          <w:szCs w:val="24"/>
        </w:rPr>
      </w:pPr>
      <w:r w:rsidRPr="004E51DC">
        <w:rPr>
          <w:rFonts w:ascii="Cambria" w:hAnsi="Cambria"/>
          <w:sz w:val="24"/>
          <w:szCs w:val="24"/>
        </w:rPr>
        <w:t xml:space="preserve">poznanie struktury organizacyjnej szpitala, zapoznanie się z regulaminem szpitala; </w:t>
      </w:r>
    </w:p>
    <w:p w14:paraId="3D451200" w14:textId="77777777" w:rsidR="004E51DC" w:rsidRPr="004E51DC" w:rsidRDefault="004E51DC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  <w:sz w:val="24"/>
          <w:szCs w:val="24"/>
        </w:rPr>
      </w:pPr>
      <w:r w:rsidRPr="004E51DC">
        <w:rPr>
          <w:rFonts w:ascii="Cambria" w:hAnsi="Cambria"/>
          <w:sz w:val="24"/>
          <w:szCs w:val="24"/>
        </w:rPr>
        <w:t xml:space="preserve">zasady organizacji pracy oraz wyposażenie techniczne bloku żywieniowego, zasady bhp, </w:t>
      </w:r>
    </w:p>
    <w:p w14:paraId="1DD04E1D" w14:textId="77777777" w:rsidR="004E51DC" w:rsidRPr="004E51DC" w:rsidRDefault="004E51DC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  <w:sz w:val="24"/>
          <w:szCs w:val="24"/>
        </w:rPr>
      </w:pPr>
      <w:r w:rsidRPr="004E51DC">
        <w:rPr>
          <w:rFonts w:ascii="Cambria" w:hAnsi="Cambria"/>
          <w:sz w:val="24"/>
          <w:szCs w:val="24"/>
        </w:rPr>
        <w:t>współudział w przygotowaniu jadłospisów dla pacjentów;</w:t>
      </w:r>
    </w:p>
    <w:p w14:paraId="5B516648" w14:textId="77777777" w:rsidR="004E51DC" w:rsidRPr="004E51DC" w:rsidRDefault="004E51DC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pomoc w  przygotowywaniu</w:t>
      </w:r>
      <w:r w:rsidRPr="004E51DC">
        <w:rPr>
          <w:rFonts w:ascii="Cambria" w:hAnsi="Cambria"/>
          <w:sz w:val="24"/>
          <w:szCs w:val="24"/>
        </w:rPr>
        <w:t xml:space="preserve"> posiłków dla poszczególnych grup pacjentów;</w:t>
      </w:r>
    </w:p>
    <w:p w14:paraId="5CCDB764" w14:textId="77777777" w:rsidR="004E51DC" w:rsidRPr="004E51DC" w:rsidRDefault="004E51DC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  <w:sz w:val="24"/>
          <w:szCs w:val="24"/>
        </w:rPr>
      </w:pPr>
      <w:r w:rsidRPr="004E51DC">
        <w:rPr>
          <w:rFonts w:ascii="Cambria" w:hAnsi="Cambria"/>
          <w:sz w:val="24"/>
          <w:szCs w:val="24"/>
        </w:rPr>
        <w:t xml:space="preserve">współudział w przygotowaniu, porcjowaniu i dystrybucji posiłków; </w:t>
      </w:r>
    </w:p>
    <w:p w14:paraId="5B014BFF" w14:textId="77777777" w:rsidR="004E51DC" w:rsidRPr="004E51DC" w:rsidRDefault="004E51DC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  <w:sz w:val="24"/>
          <w:szCs w:val="24"/>
        </w:rPr>
      </w:pPr>
      <w:r w:rsidRPr="004E51DC">
        <w:rPr>
          <w:rFonts w:ascii="Cambria" w:hAnsi="Cambria"/>
          <w:sz w:val="24"/>
          <w:szCs w:val="24"/>
        </w:rPr>
        <w:t>wdrażanie w codziennej pracy zasad bezpieczeństwa żywności i wymagań sanitarno higienicznych zgodnie z obowiązującymi regulacjami prawnymi, zapoznanie się z zakładowymi dokumentami GHP i GMP;</w:t>
      </w:r>
    </w:p>
    <w:p w14:paraId="5BCD5937" w14:textId="77777777" w:rsidR="00030064" w:rsidRPr="00030064" w:rsidRDefault="004E51DC" w:rsidP="00030064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4E51DC">
        <w:rPr>
          <w:rFonts w:ascii="Cambria" w:hAnsi="Cambria"/>
          <w:sz w:val="24"/>
          <w:szCs w:val="24"/>
        </w:rPr>
        <w:t>zapoznanie się z rolą i zadaniami dietetyka w szpitalu oraz ze współpracą dietetyka z zespołem lekarskim;</w:t>
      </w:r>
    </w:p>
    <w:p w14:paraId="6FE47C2D" w14:textId="77777777" w:rsidR="00F10C23" w:rsidRPr="00711343" w:rsidRDefault="00F10C23" w:rsidP="00711343">
      <w:pPr>
        <w:spacing w:after="0" w:line="360" w:lineRule="auto"/>
        <w:rPr>
          <w:rFonts w:ascii="Cambria" w:hAnsi="Cambria" w:cs="Times New Roman"/>
          <w:b/>
          <w:sz w:val="24"/>
          <w:szCs w:val="24"/>
        </w:rPr>
      </w:pPr>
      <w:r w:rsidRPr="00711343">
        <w:rPr>
          <w:rFonts w:ascii="Cambria" w:hAnsi="Cambria" w:cs="Times New Roman"/>
          <w:b/>
          <w:sz w:val="24"/>
          <w:szCs w:val="24"/>
        </w:rPr>
        <w:t>Kryteria zaliczenia praktyki zawodowej w miejscu odbywania praktyki</w:t>
      </w:r>
    </w:p>
    <w:p w14:paraId="2B7CCB73" w14:textId="77777777" w:rsidR="00F10C23" w:rsidRPr="00711343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>pełne wykonanie planu i programu praktyki,</w:t>
      </w:r>
    </w:p>
    <w:p w14:paraId="6D95D36A" w14:textId="77777777" w:rsidR="00F10C23" w:rsidRPr="00711343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 xml:space="preserve">wykazanie nienagannej postawy moralnej i wychowawczej oraz podporządkowanie się obowiązującym przepisom i poleceniom przez cały okres trwania praktyk, </w:t>
      </w:r>
    </w:p>
    <w:p w14:paraId="27DC8524" w14:textId="77777777" w:rsidR="00F10C23" w:rsidRPr="00711343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>systematyczne realizowanie wszystkich czynności dydaktycznych i organizacyjnych w miejscu praktyki,</w:t>
      </w:r>
    </w:p>
    <w:p w14:paraId="51EC84D4" w14:textId="0844BF01" w:rsidR="00F10C23" w:rsidRPr="00711343" w:rsidRDefault="003F2669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b/>
          <w:bCs/>
          <w:sz w:val="24"/>
          <w:szCs w:val="24"/>
        </w:rPr>
      </w:pPr>
      <w:r w:rsidRPr="00711343">
        <w:rPr>
          <w:rFonts w:ascii="Cambria" w:hAnsi="Cambria" w:cs="Times New Roman"/>
          <w:sz w:val="24"/>
          <w:szCs w:val="24"/>
        </w:rPr>
        <w:t xml:space="preserve">uzyskanie </w:t>
      </w:r>
      <w:r w:rsidRPr="00711343">
        <w:rPr>
          <w:rFonts w:ascii="Cambria" w:hAnsi="Cambria" w:cs="Times New Roman"/>
          <w:sz w:val="24"/>
          <w:szCs w:val="24"/>
          <w:u w:val="single"/>
        </w:rPr>
        <w:t>pozytywnej opinii</w:t>
      </w:r>
      <w:r w:rsidR="00F10C23" w:rsidRPr="00711343">
        <w:rPr>
          <w:rFonts w:ascii="Cambria" w:hAnsi="Cambria" w:cs="Times New Roman"/>
          <w:sz w:val="24"/>
          <w:szCs w:val="24"/>
        </w:rPr>
        <w:t xml:space="preserve"> wystawionej</w:t>
      </w:r>
      <w:r w:rsidR="008D7749" w:rsidRPr="00711343">
        <w:rPr>
          <w:rFonts w:ascii="Cambria" w:hAnsi="Cambria" w:cs="Times New Roman"/>
          <w:sz w:val="24"/>
          <w:szCs w:val="24"/>
        </w:rPr>
        <w:t xml:space="preserve"> w Karcie Praktyki przez </w:t>
      </w:r>
      <w:r w:rsidR="00663A2E">
        <w:rPr>
          <w:rFonts w:ascii="Cambria" w:hAnsi="Cambria" w:cs="Times New Roman"/>
          <w:sz w:val="24"/>
          <w:szCs w:val="24"/>
        </w:rPr>
        <w:t>patrona praktyk</w:t>
      </w:r>
      <w:r w:rsidR="008D7749" w:rsidRPr="00711343">
        <w:rPr>
          <w:rFonts w:ascii="Cambria" w:hAnsi="Cambria" w:cs="Times New Roman"/>
          <w:sz w:val="24"/>
          <w:szCs w:val="24"/>
        </w:rPr>
        <w:t xml:space="preserve"> </w:t>
      </w:r>
      <w:r w:rsidR="00F10C23" w:rsidRPr="00711343">
        <w:rPr>
          <w:rFonts w:ascii="Cambria" w:hAnsi="Cambria" w:cs="Times New Roman"/>
          <w:sz w:val="24"/>
          <w:szCs w:val="24"/>
        </w:rPr>
        <w:t xml:space="preserve"> ze strony  instytucji </w:t>
      </w:r>
      <w:r w:rsidR="007B074C" w:rsidRPr="00711343">
        <w:rPr>
          <w:rFonts w:ascii="Cambria" w:hAnsi="Cambria" w:cs="Times New Roman"/>
          <w:sz w:val="24"/>
          <w:szCs w:val="24"/>
        </w:rPr>
        <w:t>w której praktyka została zrealizowana.</w:t>
      </w:r>
    </w:p>
    <w:p w14:paraId="79B08F2E" w14:textId="77777777" w:rsidR="00BB6601" w:rsidRPr="00433721" w:rsidRDefault="00BB6601" w:rsidP="00711343">
      <w:pPr>
        <w:spacing w:after="0" w:line="360" w:lineRule="auto"/>
        <w:rPr>
          <w:rFonts w:ascii="Cambria" w:hAnsi="Cambria" w:cs="Times New Roman"/>
          <w:b/>
          <w:bCs/>
          <w:sz w:val="18"/>
          <w:szCs w:val="18"/>
        </w:rPr>
      </w:pPr>
    </w:p>
    <w:p w14:paraId="0571D392" w14:textId="77777777" w:rsidR="00433721" w:rsidRPr="00433721" w:rsidRDefault="00433721" w:rsidP="00711343">
      <w:pPr>
        <w:spacing w:after="0" w:line="360" w:lineRule="auto"/>
        <w:rPr>
          <w:rFonts w:ascii="Cambria" w:hAnsi="Cambria" w:cs="Times New Roman"/>
          <w:b/>
          <w:bCs/>
          <w:sz w:val="18"/>
          <w:szCs w:val="18"/>
        </w:rPr>
      </w:pPr>
    </w:p>
    <w:p w14:paraId="7ACE4541" w14:textId="77777777" w:rsidR="00E633FD" w:rsidRPr="00433721" w:rsidRDefault="00E633FD" w:rsidP="00711343">
      <w:pPr>
        <w:spacing w:after="0" w:line="360" w:lineRule="auto"/>
        <w:rPr>
          <w:rFonts w:ascii="Cambria" w:hAnsi="Cambria" w:cs="Times New Roman"/>
          <w:b/>
          <w:bCs/>
          <w:sz w:val="14"/>
          <w:szCs w:val="14"/>
        </w:rPr>
      </w:pPr>
    </w:p>
    <w:p w14:paraId="5643B7D0" w14:textId="77777777" w:rsidR="00433721" w:rsidRPr="00433721" w:rsidRDefault="00433721" w:rsidP="00711343">
      <w:pPr>
        <w:spacing w:after="0" w:line="360" w:lineRule="auto"/>
        <w:rPr>
          <w:rFonts w:ascii="Cambria" w:hAnsi="Cambria" w:cs="Times New Roman"/>
          <w:b/>
          <w:bCs/>
          <w:sz w:val="14"/>
          <w:szCs w:val="14"/>
        </w:rPr>
      </w:pPr>
    </w:p>
    <w:tbl>
      <w:tblPr>
        <w:tblStyle w:val="Tabela-Siatk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6"/>
      </w:tblGrid>
      <w:tr w:rsidR="00433721" w14:paraId="3DA9B7C9" w14:textId="77777777" w:rsidTr="00433721">
        <w:tc>
          <w:tcPr>
            <w:tcW w:w="5416" w:type="dxa"/>
          </w:tcPr>
          <w:p w14:paraId="7EEF814C" w14:textId="77777777" w:rsidR="00433721" w:rsidRPr="00711343" w:rsidRDefault="00433721" w:rsidP="00433721">
            <w:pPr>
              <w:ind w:left="28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……………………………………………………..</w:t>
            </w:r>
            <w:r w:rsidRPr="00711343">
              <w:rPr>
                <w:rFonts w:ascii="Cambria" w:hAnsi="Cambria" w:cs="Times New Roman"/>
                <w:b/>
                <w:bCs/>
                <w:sz w:val="20"/>
                <w:szCs w:val="20"/>
              </w:rPr>
              <w:t>……………………………</w:t>
            </w:r>
          </w:p>
          <w:p w14:paraId="45403F8A" w14:textId="1BB9E55C" w:rsidR="00433721" w:rsidRPr="00B21B26" w:rsidRDefault="00433721" w:rsidP="00433721">
            <w:pPr>
              <w:ind w:left="31"/>
              <w:jc w:val="center"/>
              <w:rPr>
                <w:rFonts w:ascii="Cambria" w:hAnsi="Cambria"/>
                <w:sz w:val="20"/>
                <w:szCs w:val="20"/>
              </w:rPr>
            </w:pPr>
            <w:r w:rsidRPr="00B21B26">
              <w:rPr>
                <w:rFonts w:ascii="Cambria" w:hAnsi="Cambria"/>
                <w:sz w:val="20"/>
                <w:szCs w:val="20"/>
              </w:rPr>
              <w:t xml:space="preserve">(podpis </w:t>
            </w:r>
            <w:r w:rsidR="00663A2E">
              <w:rPr>
                <w:rFonts w:ascii="Cambria" w:hAnsi="Cambria"/>
                <w:sz w:val="20"/>
                <w:szCs w:val="20"/>
              </w:rPr>
              <w:t>patrona</w:t>
            </w:r>
            <w:r w:rsidRPr="00B21B26">
              <w:rPr>
                <w:rFonts w:ascii="Cambria" w:hAnsi="Cambria"/>
                <w:sz w:val="20"/>
                <w:szCs w:val="20"/>
              </w:rPr>
              <w:t xml:space="preserve"> praktyk oraz</w:t>
            </w:r>
          </w:p>
          <w:p w14:paraId="4CD25F95" w14:textId="77777777" w:rsidR="00433721" w:rsidRDefault="00433721" w:rsidP="00433721">
            <w:pPr>
              <w:ind w:left="31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1B26">
              <w:rPr>
                <w:rFonts w:ascii="Cambria" w:hAnsi="Cambria"/>
                <w:sz w:val="20"/>
                <w:szCs w:val="20"/>
              </w:rPr>
              <w:t>pieczęć jednostki, w której praktyka została zrealizowana)</w:t>
            </w:r>
          </w:p>
        </w:tc>
      </w:tr>
    </w:tbl>
    <w:p w14:paraId="32FC8000" w14:textId="77777777" w:rsidR="00433721" w:rsidRPr="00433721" w:rsidRDefault="00433721" w:rsidP="00711343">
      <w:pPr>
        <w:spacing w:after="0" w:line="360" w:lineRule="auto"/>
        <w:rPr>
          <w:rFonts w:ascii="Cambria" w:hAnsi="Cambria" w:cs="Times New Roman"/>
          <w:b/>
          <w:bCs/>
          <w:sz w:val="2"/>
          <w:szCs w:val="2"/>
        </w:rPr>
      </w:pPr>
    </w:p>
    <w:sectPr w:rsidR="00433721" w:rsidRPr="00433721" w:rsidSect="004355D6">
      <w:footerReference w:type="default" r:id="rId7"/>
      <w:pgSz w:w="11906" w:h="16838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DE8B1" w14:textId="77777777" w:rsidR="0049596A" w:rsidRDefault="0049596A" w:rsidP="00E51D54">
      <w:pPr>
        <w:spacing w:after="0" w:line="240" w:lineRule="auto"/>
      </w:pPr>
      <w:r>
        <w:separator/>
      </w:r>
    </w:p>
  </w:endnote>
  <w:endnote w:type="continuationSeparator" w:id="0">
    <w:p w14:paraId="364CEBED" w14:textId="77777777" w:rsidR="0049596A" w:rsidRDefault="0049596A" w:rsidP="00E5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5460862"/>
      <w:docPartObj>
        <w:docPartGallery w:val="Page Numbers (Bottom of Page)"/>
        <w:docPartUnique/>
      </w:docPartObj>
    </w:sdtPr>
    <w:sdtContent>
      <w:p w14:paraId="0DAD39FA" w14:textId="77777777" w:rsidR="00BB6601" w:rsidRDefault="00DA47AC">
        <w:pPr>
          <w:pStyle w:val="Stopka"/>
          <w:jc w:val="right"/>
        </w:pPr>
        <w:r>
          <w:fldChar w:fldCharType="begin"/>
        </w:r>
        <w:r w:rsidR="00BB6601">
          <w:instrText>PAGE   \* MERGEFORMAT</w:instrText>
        </w:r>
        <w:r>
          <w:fldChar w:fldCharType="separate"/>
        </w:r>
        <w:r w:rsidR="00030064">
          <w:rPr>
            <w:noProof/>
          </w:rPr>
          <w:t>2</w:t>
        </w:r>
        <w:r>
          <w:fldChar w:fldCharType="end"/>
        </w:r>
      </w:p>
    </w:sdtContent>
  </w:sdt>
  <w:p w14:paraId="4995DBB3" w14:textId="77777777" w:rsidR="00E51D54" w:rsidRPr="00AD69C4" w:rsidRDefault="00E51D54">
    <w:pPr>
      <w:pStyle w:val="Stopka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4A556" w14:textId="77777777" w:rsidR="0049596A" w:rsidRDefault="0049596A" w:rsidP="00E51D54">
      <w:pPr>
        <w:spacing w:after="0" w:line="240" w:lineRule="auto"/>
      </w:pPr>
      <w:r>
        <w:separator/>
      </w:r>
    </w:p>
  </w:footnote>
  <w:footnote w:type="continuationSeparator" w:id="0">
    <w:p w14:paraId="4225E2E2" w14:textId="77777777" w:rsidR="0049596A" w:rsidRDefault="0049596A" w:rsidP="00E5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669D0"/>
    <w:multiLevelType w:val="hybridMultilevel"/>
    <w:tmpl w:val="587E496E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5BB6"/>
    <w:multiLevelType w:val="hybridMultilevel"/>
    <w:tmpl w:val="5E822768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12CFC"/>
    <w:multiLevelType w:val="hybridMultilevel"/>
    <w:tmpl w:val="9A4CBADE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CC5100B"/>
    <w:multiLevelType w:val="hybridMultilevel"/>
    <w:tmpl w:val="6850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12057"/>
    <w:multiLevelType w:val="hybridMultilevel"/>
    <w:tmpl w:val="E86AE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276DB"/>
    <w:multiLevelType w:val="hybridMultilevel"/>
    <w:tmpl w:val="8482E9C0"/>
    <w:lvl w:ilvl="0" w:tplc="68E6C37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F8A381A"/>
    <w:multiLevelType w:val="hybridMultilevel"/>
    <w:tmpl w:val="2FC0661E"/>
    <w:lvl w:ilvl="0" w:tplc="4328AF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699737">
    <w:abstractNumId w:val="4"/>
  </w:num>
  <w:num w:numId="2" w16cid:durableId="1083838831">
    <w:abstractNumId w:val="3"/>
  </w:num>
  <w:num w:numId="3" w16cid:durableId="857889142">
    <w:abstractNumId w:val="2"/>
  </w:num>
  <w:num w:numId="4" w16cid:durableId="136412098">
    <w:abstractNumId w:val="0"/>
  </w:num>
  <w:num w:numId="5" w16cid:durableId="1306741069">
    <w:abstractNumId w:val="6"/>
  </w:num>
  <w:num w:numId="6" w16cid:durableId="242690205">
    <w:abstractNumId w:val="5"/>
  </w:num>
  <w:num w:numId="7" w16cid:durableId="201734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22"/>
    <w:rsid w:val="00030064"/>
    <w:rsid w:val="0006350D"/>
    <w:rsid w:val="00084E5E"/>
    <w:rsid w:val="001417E4"/>
    <w:rsid w:val="00201C44"/>
    <w:rsid w:val="00217043"/>
    <w:rsid w:val="00265184"/>
    <w:rsid w:val="002F5969"/>
    <w:rsid w:val="003A0004"/>
    <w:rsid w:val="003F22A0"/>
    <w:rsid w:val="003F2669"/>
    <w:rsid w:val="00433721"/>
    <w:rsid w:val="004355D6"/>
    <w:rsid w:val="00466E59"/>
    <w:rsid w:val="00487684"/>
    <w:rsid w:val="00490120"/>
    <w:rsid w:val="0049596A"/>
    <w:rsid w:val="004A7152"/>
    <w:rsid w:val="004E51DC"/>
    <w:rsid w:val="00503DA5"/>
    <w:rsid w:val="00572977"/>
    <w:rsid w:val="005B55EE"/>
    <w:rsid w:val="005D1F51"/>
    <w:rsid w:val="006246E6"/>
    <w:rsid w:val="00661525"/>
    <w:rsid w:val="00663A2E"/>
    <w:rsid w:val="006B5C29"/>
    <w:rsid w:val="00711343"/>
    <w:rsid w:val="0072244C"/>
    <w:rsid w:val="007B074C"/>
    <w:rsid w:val="007F5A65"/>
    <w:rsid w:val="00835C23"/>
    <w:rsid w:val="008A3E6A"/>
    <w:rsid w:val="008B18D5"/>
    <w:rsid w:val="008D7749"/>
    <w:rsid w:val="008E2168"/>
    <w:rsid w:val="009848CA"/>
    <w:rsid w:val="009D1EB6"/>
    <w:rsid w:val="00A65D37"/>
    <w:rsid w:val="00AD69C4"/>
    <w:rsid w:val="00B21B26"/>
    <w:rsid w:val="00B458F2"/>
    <w:rsid w:val="00B905FF"/>
    <w:rsid w:val="00BB6601"/>
    <w:rsid w:val="00BE66D4"/>
    <w:rsid w:val="00C23331"/>
    <w:rsid w:val="00C45568"/>
    <w:rsid w:val="00C51CBD"/>
    <w:rsid w:val="00C573A1"/>
    <w:rsid w:val="00C75657"/>
    <w:rsid w:val="00CE4EB1"/>
    <w:rsid w:val="00D31D46"/>
    <w:rsid w:val="00DA47AC"/>
    <w:rsid w:val="00DB5DC6"/>
    <w:rsid w:val="00DD4C04"/>
    <w:rsid w:val="00E1775D"/>
    <w:rsid w:val="00E41543"/>
    <w:rsid w:val="00E51D54"/>
    <w:rsid w:val="00E633FD"/>
    <w:rsid w:val="00EB4B47"/>
    <w:rsid w:val="00F10C23"/>
    <w:rsid w:val="00F11234"/>
    <w:rsid w:val="00F16187"/>
    <w:rsid w:val="00F91722"/>
    <w:rsid w:val="00FF1882"/>
    <w:rsid w:val="00FF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ECE08"/>
  <w15:docId w15:val="{02D7DBA3-D5A9-47FB-89D6-978DFA80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D54"/>
  </w:style>
  <w:style w:type="paragraph" w:styleId="Stopka">
    <w:name w:val="footer"/>
    <w:basedOn w:val="Normalny"/>
    <w:link w:val="Stopka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D54"/>
  </w:style>
  <w:style w:type="paragraph" w:styleId="Tekstdymka">
    <w:name w:val="Balloon Text"/>
    <w:basedOn w:val="Normalny"/>
    <w:link w:val="TekstdymkaZnak"/>
    <w:uiPriority w:val="99"/>
    <w:semiHidden/>
    <w:unhideWhenUsed/>
    <w:rsid w:val="00DD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C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8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Podbereska</dc:creator>
  <cp:lastModifiedBy>Monika Rogacz</cp:lastModifiedBy>
  <cp:revision>3</cp:revision>
  <dcterms:created xsi:type="dcterms:W3CDTF">2024-08-22T09:37:00Z</dcterms:created>
  <dcterms:modified xsi:type="dcterms:W3CDTF">2024-08-22T10:53:00Z</dcterms:modified>
</cp:coreProperties>
</file>