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4"/>
        <w:gridCol w:w="1305"/>
        <w:gridCol w:w="996"/>
        <w:gridCol w:w="1139"/>
        <w:gridCol w:w="4051"/>
        <w:gridCol w:w="3421"/>
        <w:gridCol w:w="2358"/>
      </w:tblGrid>
      <w:tr w:rsidR="002D4CC8" w:rsidRPr="003B2E55" w14:paraId="53089B5E" w14:textId="1A906745" w:rsidTr="002D4CC8">
        <w:trPr>
          <w:trHeight w:val="20"/>
        </w:trPr>
        <w:tc>
          <w:tcPr>
            <w:tcW w:w="258" w:type="pct"/>
            <w:tcBorders>
              <w:bottom w:val="single" w:sz="4" w:space="0" w:color="auto"/>
            </w:tcBorders>
          </w:tcPr>
          <w:p w14:paraId="3E584FCB" w14:textId="77777777" w:rsidR="000665AD" w:rsidRPr="002B3285" w:rsidRDefault="000665AD" w:rsidP="002D4CC8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2682759A" w14:textId="6D144998" w:rsidR="000665AD" w:rsidRPr="002B3285" w:rsidRDefault="000665AD" w:rsidP="002D4CC8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14:paraId="18C0CC04" w14:textId="06705AAA" w:rsidR="000665AD" w:rsidRPr="002B3285" w:rsidRDefault="000665AD" w:rsidP="002D4CC8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3754CD32" w14:textId="2A9883E6" w:rsidR="000665AD" w:rsidRPr="002B3285" w:rsidRDefault="000665AD" w:rsidP="002D4CC8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KIERUNEK/ ROK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211CCE44" w14:textId="460DBBCA" w:rsidR="000665AD" w:rsidRPr="002B3285" w:rsidRDefault="000665AD" w:rsidP="002D4CC8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07B24C07" w14:textId="09B78C4E" w:rsidR="000665AD" w:rsidRPr="002B3285" w:rsidRDefault="000665AD" w:rsidP="002D4CC8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PROWADZĄCY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30D68D39" w14:textId="28D9C43F" w:rsidR="000665AD" w:rsidRPr="002B3285" w:rsidRDefault="000665AD" w:rsidP="002D4CC8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SALA</w:t>
            </w:r>
          </w:p>
        </w:tc>
      </w:tr>
      <w:tr w:rsidR="002D4CC8" w:rsidRPr="003B2E55" w14:paraId="3D61AB9A" w14:textId="77777777" w:rsidTr="002D4CC8">
        <w:trPr>
          <w:cantSplit/>
          <w:trHeight w:val="20"/>
        </w:trPr>
        <w:tc>
          <w:tcPr>
            <w:tcW w:w="258" w:type="pct"/>
            <w:vMerge w:val="restart"/>
            <w:textDirection w:val="btLr"/>
          </w:tcPr>
          <w:p w14:paraId="7C88E6BF" w14:textId="3DDE08F8" w:rsidR="000665AD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ANALITYKA MEDYCZNA</w:t>
            </w:r>
          </w:p>
        </w:tc>
        <w:tc>
          <w:tcPr>
            <w:tcW w:w="467" w:type="pct"/>
            <w:vAlign w:val="center"/>
          </w:tcPr>
          <w:p w14:paraId="2CA79001" w14:textId="5CF9F716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</w:t>
            </w:r>
          </w:p>
        </w:tc>
        <w:tc>
          <w:tcPr>
            <w:tcW w:w="355" w:type="pct"/>
            <w:vAlign w:val="center"/>
          </w:tcPr>
          <w:p w14:paraId="334C3E38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15.30</w:t>
            </w:r>
          </w:p>
        </w:tc>
        <w:tc>
          <w:tcPr>
            <w:tcW w:w="406" w:type="pct"/>
            <w:vAlign w:val="center"/>
          </w:tcPr>
          <w:p w14:paraId="0EFBCB9B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AM 1 rok</w:t>
            </w:r>
          </w:p>
        </w:tc>
        <w:tc>
          <w:tcPr>
            <w:tcW w:w="1448" w:type="pct"/>
            <w:vAlign w:val="center"/>
          </w:tcPr>
          <w:p w14:paraId="6CBEA3F1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Histologia</w:t>
            </w:r>
          </w:p>
        </w:tc>
        <w:tc>
          <w:tcPr>
            <w:tcW w:w="1223" w:type="pct"/>
            <w:vAlign w:val="center"/>
          </w:tcPr>
          <w:p w14:paraId="68A43BF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Alicja Michalska</w:t>
            </w:r>
          </w:p>
        </w:tc>
        <w:tc>
          <w:tcPr>
            <w:tcW w:w="843" w:type="pct"/>
            <w:vAlign w:val="center"/>
          </w:tcPr>
          <w:p w14:paraId="7F9CCC97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5! / 208</w:t>
            </w:r>
          </w:p>
        </w:tc>
      </w:tr>
      <w:tr w:rsidR="002D4CC8" w:rsidRPr="003B2E55" w14:paraId="1FB16E04" w14:textId="77777777" w:rsidTr="002D4CC8">
        <w:trPr>
          <w:cantSplit/>
          <w:trHeight w:val="20"/>
        </w:trPr>
        <w:tc>
          <w:tcPr>
            <w:tcW w:w="258" w:type="pct"/>
            <w:vMerge/>
            <w:textDirection w:val="btLr"/>
          </w:tcPr>
          <w:p w14:paraId="1AF0028D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6700F867" w14:textId="2B0932D6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55" w:type="pct"/>
            <w:vAlign w:val="center"/>
          </w:tcPr>
          <w:p w14:paraId="2B466FD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16.30</w:t>
            </w:r>
          </w:p>
        </w:tc>
        <w:tc>
          <w:tcPr>
            <w:tcW w:w="406" w:type="pct"/>
            <w:vAlign w:val="center"/>
          </w:tcPr>
          <w:p w14:paraId="483E796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AM 1 rok</w:t>
            </w:r>
          </w:p>
        </w:tc>
        <w:tc>
          <w:tcPr>
            <w:tcW w:w="1448" w:type="pct"/>
            <w:vAlign w:val="center"/>
          </w:tcPr>
          <w:p w14:paraId="1FC54C60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Chemia analityczna</w:t>
            </w:r>
          </w:p>
        </w:tc>
        <w:tc>
          <w:tcPr>
            <w:tcW w:w="1223" w:type="pct"/>
            <w:vAlign w:val="center"/>
          </w:tcPr>
          <w:p w14:paraId="6F0FC96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Marta Tarkawian</w:t>
            </w:r>
          </w:p>
        </w:tc>
        <w:tc>
          <w:tcPr>
            <w:tcW w:w="843" w:type="pct"/>
            <w:vAlign w:val="center"/>
          </w:tcPr>
          <w:p w14:paraId="4BAF5089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5! / 207</w:t>
            </w:r>
          </w:p>
        </w:tc>
      </w:tr>
      <w:tr w:rsidR="002D4CC8" w:rsidRPr="003B2E55" w14:paraId="733E0E43" w14:textId="77777777" w:rsidTr="002D4CC8">
        <w:trPr>
          <w:cantSplit/>
          <w:trHeight w:val="20"/>
        </w:trPr>
        <w:tc>
          <w:tcPr>
            <w:tcW w:w="258" w:type="pct"/>
            <w:vMerge/>
            <w:textDirection w:val="btLr"/>
          </w:tcPr>
          <w:p w14:paraId="55926FA2" w14:textId="77777777" w:rsidR="000665AD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74D6458C" w14:textId="049EA7A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55" w:type="pct"/>
            <w:vAlign w:val="center"/>
          </w:tcPr>
          <w:p w14:paraId="5B37119B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406" w:type="pct"/>
            <w:vAlign w:val="center"/>
          </w:tcPr>
          <w:p w14:paraId="6AAB49F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C18B0">
              <w:rPr>
                <w:rFonts w:cs="Times New Roman"/>
                <w:sz w:val="20"/>
                <w:szCs w:val="20"/>
              </w:rPr>
              <w:t>AM 1 rok</w:t>
            </w:r>
          </w:p>
        </w:tc>
        <w:tc>
          <w:tcPr>
            <w:tcW w:w="1448" w:type="pct"/>
            <w:vAlign w:val="center"/>
          </w:tcPr>
          <w:p w14:paraId="48425137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Chemia fizyczna</w:t>
            </w:r>
          </w:p>
        </w:tc>
        <w:tc>
          <w:tcPr>
            <w:tcW w:w="1223" w:type="pct"/>
            <w:vAlign w:val="center"/>
          </w:tcPr>
          <w:p w14:paraId="333290C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 Krzysztof Jankowski</w:t>
            </w:r>
          </w:p>
        </w:tc>
        <w:tc>
          <w:tcPr>
            <w:tcW w:w="843" w:type="pct"/>
            <w:vAlign w:val="center"/>
          </w:tcPr>
          <w:p w14:paraId="35EA2945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  <w:lang w:val="sv-SE"/>
              </w:rPr>
              <w:t>7 /102</w:t>
            </w:r>
          </w:p>
        </w:tc>
      </w:tr>
      <w:tr w:rsidR="002D4CC8" w:rsidRPr="003B2E55" w14:paraId="2A8BAB48" w14:textId="77777777" w:rsidTr="002D4CC8">
        <w:trPr>
          <w:cantSplit/>
          <w:trHeight w:val="20"/>
        </w:trPr>
        <w:tc>
          <w:tcPr>
            <w:tcW w:w="258" w:type="pct"/>
            <w:vMerge/>
            <w:textDirection w:val="btLr"/>
          </w:tcPr>
          <w:p w14:paraId="188F309F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2EB60425" w14:textId="6DD17C01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3B2E55">
              <w:rPr>
                <w:rFonts w:cs="Times New Roman"/>
                <w:sz w:val="20"/>
                <w:szCs w:val="20"/>
              </w:rPr>
              <w:t>.06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14:paraId="17C9D72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3B2E55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3550F47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 AM 1 rok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7DBEB977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Chemia organiczna 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18DDF45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>
              <w:rPr>
                <w:rFonts w:cs="Times New Roman"/>
                <w:sz w:val="20"/>
                <w:szCs w:val="20"/>
                <w:lang w:val="sv-SE"/>
              </w:rPr>
              <w:t>d</w:t>
            </w:r>
            <w:r w:rsidRPr="003B2E55">
              <w:rPr>
                <w:rFonts w:cs="Times New Roman"/>
                <w:sz w:val="20"/>
                <w:szCs w:val="20"/>
                <w:lang w:val="sv-SE"/>
              </w:rPr>
              <w:t>r hab. inż. Anna Fajdek- Bieda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15F31C26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 w:rsidRPr="003B2E55">
              <w:rPr>
                <w:rFonts w:cs="Times New Roman"/>
                <w:sz w:val="20"/>
                <w:szCs w:val="20"/>
                <w:lang w:val="sv-SE"/>
              </w:rPr>
              <w:t>5!/ 207</w:t>
            </w:r>
          </w:p>
        </w:tc>
      </w:tr>
      <w:tr w:rsidR="002D4CC8" w:rsidRPr="003B2E55" w14:paraId="5377B4A1" w14:textId="77777777" w:rsidTr="002D4CC8">
        <w:trPr>
          <w:cantSplit/>
          <w:trHeight w:val="20"/>
        </w:trPr>
        <w:tc>
          <w:tcPr>
            <w:tcW w:w="258" w:type="pct"/>
            <w:vMerge/>
            <w:tcBorders>
              <w:bottom w:val="single" w:sz="18" w:space="0" w:color="auto"/>
            </w:tcBorders>
            <w:textDirection w:val="btLr"/>
          </w:tcPr>
          <w:p w14:paraId="32A36C70" w14:textId="77777777" w:rsidR="000665AD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B36BBF4" w14:textId="4848F9C9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>
              <w:rPr>
                <w:rFonts w:cs="Times New Roman"/>
                <w:sz w:val="20"/>
                <w:szCs w:val="20"/>
              </w:rPr>
              <w:t>.06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DD54E78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B30085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AM 1 rok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CBDCF86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Histologia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CF0532" w14:textId="77777777" w:rsidR="000665AD" w:rsidRDefault="000665AD" w:rsidP="002D4CC8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>
              <w:rPr>
                <w:rFonts w:cs="Times New Roman"/>
                <w:sz w:val="20"/>
                <w:szCs w:val="20"/>
              </w:rPr>
              <w:t>mgr Alicja Michalska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072DDF" w14:textId="095091B1" w:rsidR="000665AD" w:rsidRPr="003B2E55" w:rsidRDefault="002D4CC8" w:rsidP="002D4CC8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>
              <w:rPr>
                <w:rFonts w:cs="Times New Roman"/>
                <w:sz w:val="20"/>
                <w:szCs w:val="20"/>
                <w:lang w:val="sv-SE"/>
              </w:rPr>
              <w:t>5!/ 208</w:t>
            </w:r>
          </w:p>
        </w:tc>
      </w:tr>
      <w:tr w:rsidR="002D4CC8" w:rsidRPr="003B2E55" w14:paraId="5C05744C" w14:textId="77777777" w:rsidTr="002D4CC8">
        <w:trPr>
          <w:cantSplit/>
          <w:trHeight w:val="20"/>
        </w:trPr>
        <w:tc>
          <w:tcPr>
            <w:tcW w:w="258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</w:tcPr>
          <w:p w14:paraId="542B5EAF" w14:textId="4E8A73A0" w:rsidR="000665AD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DIETETYKA</w:t>
            </w:r>
          </w:p>
        </w:tc>
        <w:tc>
          <w:tcPr>
            <w:tcW w:w="467" w:type="pc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EC2985" w14:textId="4283C50D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11.04</w:t>
            </w:r>
          </w:p>
        </w:tc>
        <w:tc>
          <w:tcPr>
            <w:tcW w:w="355" w:type="pc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01B28D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14:paraId="282B9FE5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D 1 rok</w:t>
            </w:r>
          </w:p>
        </w:tc>
        <w:tc>
          <w:tcPr>
            <w:tcW w:w="144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CA1D169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Immunologia „0”</w:t>
            </w:r>
          </w:p>
        </w:tc>
        <w:tc>
          <w:tcPr>
            <w:tcW w:w="1223" w:type="pc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EB6BFB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lek. med. Natalie Grzesch</w:t>
            </w:r>
          </w:p>
        </w:tc>
        <w:tc>
          <w:tcPr>
            <w:tcW w:w="843" w:type="pc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9A56ED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2D4CC8" w:rsidRPr="003B2E55" w14:paraId="4AAD87B4" w14:textId="77777777" w:rsidTr="002D4CC8">
        <w:trPr>
          <w:cantSplit/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0484874D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84B7C46" w14:textId="1EDC4D0C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13.06</w:t>
            </w:r>
          </w:p>
        </w:tc>
        <w:tc>
          <w:tcPr>
            <w:tcW w:w="355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2EB5C26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406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A3B0C05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D 1 rok</w:t>
            </w:r>
          </w:p>
        </w:tc>
        <w:tc>
          <w:tcPr>
            <w:tcW w:w="1448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492370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Biochemia</w:t>
            </w:r>
          </w:p>
        </w:tc>
        <w:tc>
          <w:tcPr>
            <w:tcW w:w="1223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EE150D5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dr hab. n med. Grzegorz Mielcarz</w:t>
            </w:r>
          </w:p>
        </w:tc>
        <w:tc>
          <w:tcPr>
            <w:tcW w:w="843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4E6F0B8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5! / 208</w:t>
            </w:r>
          </w:p>
        </w:tc>
      </w:tr>
      <w:tr w:rsidR="002D4CC8" w:rsidRPr="003B2E55" w14:paraId="5983BDA9" w14:textId="77777777" w:rsidTr="002D4CC8">
        <w:trPr>
          <w:cantSplit/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27CD3FCC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7E3BDB74" w14:textId="6B474274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13.06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595EF3E4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15:30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2ABF4A52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 2 rok</w:t>
            </w:r>
          </w:p>
        </w:tc>
        <w:tc>
          <w:tcPr>
            <w:tcW w:w="1448" w:type="pct"/>
            <w:shd w:val="clear" w:color="auto" w:fill="FFFFFF" w:themeFill="background1"/>
            <w:vAlign w:val="center"/>
          </w:tcPr>
          <w:p w14:paraId="0792F320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Żywienie kliniczne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2B85C31B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Beata Podbereska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59AAA4A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208</w:t>
            </w:r>
          </w:p>
        </w:tc>
      </w:tr>
      <w:tr w:rsidR="002D4CC8" w:rsidRPr="003B2E55" w14:paraId="22558C5B" w14:textId="77777777" w:rsidTr="002D4CC8">
        <w:trPr>
          <w:cantSplit/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32212D5E" w14:textId="77777777" w:rsidR="000665AD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E0FE200" w14:textId="08153F11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55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25DD92A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8.30</w:t>
            </w:r>
          </w:p>
        </w:tc>
        <w:tc>
          <w:tcPr>
            <w:tcW w:w="406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560FED1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D 1 rok</w:t>
            </w:r>
          </w:p>
        </w:tc>
        <w:tc>
          <w:tcPr>
            <w:tcW w:w="1448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51C7A9C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Żywienie w geriatrii</w:t>
            </w:r>
          </w:p>
        </w:tc>
        <w:tc>
          <w:tcPr>
            <w:tcW w:w="1223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0986E9E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mgr Beata Podbereska</w:t>
            </w:r>
          </w:p>
        </w:tc>
        <w:tc>
          <w:tcPr>
            <w:tcW w:w="843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2D862DC" w14:textId="77777777" w:rsidR="000665AD" w:rsidRPr="002D4CC8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D4CC8">
              <w:rPr>
                <w:rFonts w:cs="Times New Roman"/>
                <w:sz w:val="20"/>
                <w:szCs w:val="20"/>
              </w:rPr>
              <w:t>5! /208</w:t>
            </w:r>
          </w:p>
        </w:tc>
      </w:tr>
      <w:tr w:rsidR="002D4CC8" w:rsidRPr="003B2E55" w14:paraId="32A816E6" w14:textId="77777777" w:rsidTr="002D4CC8">
        <w:trPr>
          <w:cantSplit/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5F5C335C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46F65141" w14:textId="3DD63FD9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14:paraId="72980E6A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16:00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4E6DF69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 2 rok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6B9AB37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Higiena, toksykologia i bezpieczeństwo żywności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28E47CB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Joanna Głosińska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6090EB84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9</w:t>
            </w:r>
          </w:p>
        </w:tc>
      </w:tr>
      <w:tr w:rsidR="002D4CC8" w:rsidRPr="003B2E55" w14:paraId="41872760" w14:textId="77777777" w:rsidTr="002D4CC8">
        <w:trPr>
          <w:trHeight w:val="20"/>
        </w:trPr>
        <w:tc>
          <w:tcPr>
            <w:tcW w:w="258" w:type="pct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14:paraId="668B17CD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bottom w:val="single" w:sz="24" w:space="0" w:color="auto"/>
            </w:tcBorders>
            <w:vAlign w:val="center"/>
          </w:tcPr>
          <w:p w14:paraId="75833744" w14:textId="6F2B2DDB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55" w:type="pct"/>
            <w:tcBorders>
              <w:bottom w:val="single" w:sz="24" w:space="0" w:color="auto"/>
            </w:tcBorders>
            <w:vAlign w:val="center"/>
          </w:tcPr>
          <w:p w14:paraId="45EC1102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16:00</w:t>
            </w:r>
          </w:p>
        </w:tc>
        <w:tc>
          <w:tcPr>
            <w:tcW w:w="406" w:type="pct"/>
            <w:tcBorders>
              <w:bottom w:val="single" w:sz="24" w:space="0" w:color="auto"/>
            </w:tcBorders>
            <w:vAlign w:val="center"/>
          </w:tcPr>
          <w:p w14:paraId="0C554362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 2rok</w:t>
            </w:r>
          </w:p>
        </w:tc>
        <w:tc>
          <w:tcPr>
            <w:tcW w:w="1448" w:type="pct"/>
            <w:tcBorders>
              <w:bottom w:val="single" w:sz="24" w:space="0" w:color="auto"/>
            </w:tcBorders>
            <w:vAlign w:val="center"/>
          </w:tcPr>
          <w:p w14:paraId="3E06CF48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Farmakologia i farmakoterapia żywieniowa oraz interakcje leków z żywnością</w:t>
            </w:r>
          </w:p>
        </w:tc>
        <w:tc>
          <w:tcPr>
            <w:tcW w:w="1223" w:type="pct"/>
            <w:tcBorders>
              <w:bottom w:val="single" w:sz="24" w:space="0" w:color="auto"/>
            </w:tcBorders>
            <w:vAlign w:val="center"/>
          </w:tcPr>
          <w:p w14:paraId="264ADE57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843" w:type="pct"/>
            <w:tcBorders>
              <w:bottom w:val="single" w:sz="24" w:space="0" w:color="auto"/>
            </w:tcBorders>
            <w:vAlign w:val="center"/>
          </w:tcPr>
          <w:p w14:paraId="214079A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208</w:t>
            </w:r>
          </w:p>
        </w:tc>
      </w:tr>
      <w:tr w:rsidR="002D4CC8" w:rsidRPr="003B2E55" w14:paraId="250FFBA9" w14:textId="77777777" w:rsidTr="002D4CC8">
        <w:trPr>
          <w:trHeight w:val="20"/>
        </w:trPr>
        <w:tc>
          <w:tcPr>
            <w:tcW w:w="25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3452C7BC" w14:textId="77777777" w:rsidR="000665AD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PIELĘGNIARSTWO</w:t>
            </w:r>
          </w:p>
          <w:p w14:paraId="52973062" w14:textId="2D840403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LIC.</w:t>
            </w:r>
          </w:p>
        </w:tc>
        <w:tc>
          <w:tcPr>
            <w:tcW w:w="467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2B9ECA7" w14:textId="011D0D63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04.06</w:t>
            </w:r>
          </w:p>
        </w:tc>
        <w:tc>
          <w:tcPr>
            <w:tcW w:w="35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1B8679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14.30</w:t>
            </w:r>
          </w:p>
        </w:tc>
        <w:tc>
          <w:tcPr>
            <w:tcW w:w="40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A6B943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C21792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Dietetyka</w:t>
            </w:r>
          </w:p>
        </w:tc>
        <w:tc>
          <w:tcPr>
            <w:tcW w:w="1223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B312349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3B2E55">
              <w:rPr>
                <w:rFonts w:cs="Times New Roman"/>
                <w:sz w:val="20"/>
                <w:szCs w:val="20"/>
              </w:rPr>
              <w:t>r Joanna Kuriańska - Wołoszyn</w:t>
            </w:r>
          </w:p>
        </w:tc>
        <w:tc>
          <w:tcPr>
            <w:tcW w:w="843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7236CC0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Hala sportowa, gab. 10</w:t>
            </w:r>
          </w:p>
        </w:tc>
      </w:tr>
      <w:tr w:rsidR="002D4CC8" w:rsidRPr="003B2E55" w14:paraId="5C8F4B00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51AA8069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1364A40" w14:textId="0D27F9E5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7.06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ACB5A82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9.00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65BFE5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3A77DA" w14:textId="77777777" w:rsidR="000665AD" w:rsidRPr="003B2E55" w:rsidRDefault="000665AD" w:rsidP="002D4CC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System informacji w ochronie zdrowia „0”</w:t>
            </w:r>
          </w:p>
        </w:tc>
        <w:tc>
          <w:tcPr>
            <w:tcW w:w="122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14AB0E" w14:textId="77777777" w:rsidR="000665AD" w:rsidRPr="003B2E55" w:rsidRDefault="000665AD" w:rsidP="002D4CC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Jędrzej Górski</w:t>
            </w: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F30F27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 / 1</w:t>
            </w:r>
          </w:p>
          <w:p w14:paraId="2699278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 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D4CC8" w:rsidRPr="003B2E55" w14:paraId="7B4745A9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32D78D4C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03D25BB" w14:textId="150D1B28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4DD2B89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9.00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3DBEDE0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41A10F" w14:textId="77777777" w:rsidR="000665AD" w:rsidRPr="003B2E55" w:rsidRDefault="000665AD" w:rsidP="002D4CC8">
            <w:pPr>
              <w:ind w:firstLine="0"/>
              <w:rPr>
                <w:rFonts w:cs="Arial"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System informacji w ochronie zdrowia</w:t>
            </w:r>
          </w:p>
        </w:tc>
        <w:tc>
          <w:tcPr>
            <w:tcW w:w="122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BCCB1DE" w14:textId="77777777" w:rsidR="000665AD" w:rsidRPr="003B2E55" w:rsidRDefault="000665AD" w:rsidP="002D4CC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Jędrzej Górski</w:t>
            </w:r>
          </w:p>
        </w:tc>
        <w:tc>
          <w:tcPr>
            <w:tcW w:w="84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6D036F6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 / 1</w:t>
            </w:r>
          </w:p>
          <w:p w14:paraId="3CD966B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 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D4CC8" w:rsidRPr="003B2E55" w14:paraId="30FC39BA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4AE12783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8485EE6" w14:textId="12546631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B6D9D29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16.30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732EE4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3 rok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7EB34F0" w14:textId="77777777" w:rsidR="000665AD" w:rsidRPr="003B2E55" w:rsidRDefault="000665AD" w:rsidP="002D4CC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Położnictwo, ginekologia i pielęgniarstwo położniczo- ginekologiczne</w:t>
            </w:r>
          </w:p>
        </w:tc>
        <w:tc>
          <w:tcPr>
            <w:tcW w:w="122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5AC8A9" w14:textId="77777777" w:rsidR="000665AD" w:rsidRPr="003B2E55" w:rsidRDefault="000665AD" w:rsidP="002D4CC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Dorota Flaszowska- Mróz</w:t>
            </w:r>
          </w:p>
        </w:tc>
        <w:tc>
          <w:tcPr>
            <w:tcW w:w="84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D0BD5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303</w:t>
            </w:r>
          </w:p>
        </w:tc>
      </w:tr>
      <w:tr w:rsidR="002D4CC8" w:rsidRPr="003B2E55" w14:paraId="03AB8F8C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677667D8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3F51DC" w14:textId="3AB5B1E5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3B2E55">
              <w:rPr>
                <w:rFonts w:cs="Times New Roman"/>
                <w:sz w:val="20"/>
                <w:szCs w:val="20"/>
              </w:rPr>
              <w:t>.06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345517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15.00- ustnie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B129F8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A40E66" w14:textId="77777777" w:rsidR="000665AD" w:rsidRPr="003B2E55" w:rsidRDefault="000665AD" w:rsidP="002D4CC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Podstawy pielęgniarstwa</w:t>
            </w:r>
          </w:p>
        </w:tc>
        <w:tc>
          <w:tcPr>
            <w:tcW w:w="122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C929E8" w14:textId="77777777" w:rsidR="000665AD" w:rsidRPr="003B2E55" w:rsidRDefault="000665AD" w:rsidP="002D4CC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Anna Gryciak</w:t>
            </w:r>
          </w:p>
        </w:tc>
        <w:tc>
          <w:tcPr>
            <w:tcW w:w="84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5994BB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 / 307</w:t>
            </w:r>
          </w:p>
        </w:tc>
      </w:tr>
      <w:tr w:rsidR="002D4CC8" w:rsidRPr="00415EFE" w14:paraId="0D06556A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33055AC6" w14:textId="77777777" w:rsidR="000665AD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AE9784" w14:textId="447AB883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24.06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F7A2DB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2F87B8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7687B8" w14:textId="77777777" w:rsidR="000665AD" w:rsidRPr="003B2E55" w:rsidRDefault="000665AD" w:rsidP="002D4CC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Fizjologia</w:t>
            </w:r>
          </w:p>
        </w:tc>
        <w:tc>
          <w:tcPr>
            <w:tcW w:w="122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416A93" w14:textId="77777777" w:rsidR="000665AD" w:rsidRPr="00415EFE" w:rsidRDefault="000665AD" w:rsidP="002D4CC8">
            <w:pPr>
              <w:ind w:firstLine="0"/>
              <w:rPr>
                <w:rFonts w:cs="Arial"/>
                <w:bCs/>
                <w:sz w:val="20"/>
                <w:szCs w:val="20"/>
                <w:lang w:val="sv-SE"/>
              </w:rPr>
            </w:pPr>
            <w:r w:rsidRPr="00415EFE">
              <w:rPr>
                <w:rFonts w:cs="Arial"/>
                <w:bCs/>
                <w:sz w:val="20"/>
                <w:szCs w:val="20"/>
                <w:lang w:val="sv-SE"/>
              </w:rPr>
              <w:t>Prof. dr hab. n. m</w:t>
            </w:r>
            <w:r>
              <w:rPr>
                <w:rFonts w:cs="Arial"/>
                <w:bCs/>
                <w:sz w:val="20"/>
                <w:szCs w:val="20"/>
                <w:lang w:val="sv-SE"/>
              </w:rPr>
              <w:t>ed. Katarzyna Brzeźniakiewicz - Janus</w:t>
            </w:r>
          </w:p>
        </w:tc>
        <w:tc>
          <w:tcPr>
            <w:tcW w:w="84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A23CE2" w14:textId="77777777" w:rsidR="000665AD" w:rsidRPr="00415EFE" w:rsidRDefault="000665AD" w:rsidP="002D4CC8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>
              <w:rPr>
                <w:rFonts w:cs="Times New Roman"/>
                <w:sz w:val="20"/>
                <w:szCs w:val="20"/>
                <w:lang w:val="sv-SE"/>
              </w:rPr>
              <w:t xml:space="preserve">WSW w Gorzowie Wlkp. </w:t>
            </w:r>
          </w:p>
        </w:tc>
      </w:tr>
      <w:tr w:rsidR="002D4CC8" w:rsidRPr="003B2E55" w14:paraId="6AA9E5ED" w14:textId="77777777" w:rsidTr="002D4CC8">
        <w:trPr>
          <w:trHeight w:val="20"/>
        </w:trPr>
        <w:tc>
          <w:tcPr>
            <w:tcW w:w="258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6FA1CD86" w14:textId="77777777" w:rsidR="000665AD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77689" w14:textId="6F7827F5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Pr="003B2E55">
              <w:rPr>
                <w:rFonts w:cs="Times New Roman"/>
                <w:sz w:val="20"/>
                <w:szCs w:val="20"/>
              </w:rPr>
              <w:t>.06</w:t>
            </w:r>
          </w:p>
        </w:tc>
        <w:tc>
          <w:tcPr>
            <w:tcW w:w="355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B3400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406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E68964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8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18D4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Anatomia</w:t>
            </w:r>
          </w:p>
        </w:tc>
        <w:tc>
          <w:tcPr>
            <w:tcW w:w="1223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6CA37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 w:rsidRPr="003B2E55">
              <w:rPr>
                <w:rFonts w:eastAsia="Times New Roman" w:cs="Arial"/>
                <w:kern w:val="0"/>
                <w:sz w:val="20"/>
                <w:szCs w:val="20"/>
                <w:lang w:val="sv-SE" w:eastAsia="pl-PL"/>
                <w14:ligatures w14:val="none"/>
              </w:rPr>
              <w:t>prof. dr hab. n. med  Łącki Jan</w:t>
            </w:r>
          </w:p>
        </w:tc>
        <w:tc>
          <w:tcPr>
            <w:tcW w:w="843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89AD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 w:rsidRPr="003B2E55">
              <w:rPr>
                <w:rFonts w:cs="Times New Roman"/>
                <w:sz w:val="20"/>
                <w:szCs w:val="20"/>
                <w:lang w:val="sv-SE"/>
              </w:rPr>
              <w:t>8/ 103</w:t>
            </w:r>
          </w:p>
        </w:tc>
      </w:tr>
      <w:tr w:rsidR="002D4CC8" w:rsidRPr="003B2E55" w14:paraId="4DB99B7B" w14:textId="77777777" w:rsidTr="002D4CC8">
        <w:trPr>
          <w:trHeight w:val="20"/>
        </w:trPr>
        <w:tc>
          <w:tcPr>
            <w:tcW w:w="25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789E1F10" w14:textId="4D543A9C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PIELĘGNIARSTWO MGR</w:t>
            </w:r>
          </w:p>
        </w:tc>
        <w:tc>
          <w:tcPr>
            <w:tcW w:w="467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699B412C" w14:textId="490C51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19.05</w:t>
            </w:r>
          </w:p>
        </w:tc>
        <w:tc>
          <w:tcPr>
            <w:tcW w:w="355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202C59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15.00</w:t>
            </w:r>
          </w:p>
        </w:tc>
        <w:tc>
          <w:tcPr>
            <w:tcW w:w="40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2135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8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DF077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Podstawy toksykologii „0”</w:t>
            </w:r>
          </w:p>
        </w:tc>
        <w:tc>
          <w:tcPr>
            <w:tcW w:w="122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ECD9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84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2C559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103</w:t>
            </w:r>
          </w:p>
        </w:tc>
      </w:tr>
      <w:tr w:rsidR="002D4CC8" w:rsidRPr="003B2E55" w14:paraId="32FCD5D8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4B206CC8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EA7B5" w14:textId="651AAB09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26.05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4A56B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ACB78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2 rok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C8D04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Opieka i edukacja terapeutyczna w zaburzeniach układu nerwowego „0”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AA4C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Agnieszka Bezkorowajna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117DA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8/103</w:t>
            </w:r>
          </w:p>
        </w:tc>
      </w:tr>
      <w:tr w:rsidR="002D4CC8" w:rsidRPr="003B2E55" w14:paraId="26FD779B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57A2F1EF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49C88" w14:textId="35FA1FCE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06.06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5D7C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5083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86AD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theme="majorHAnsi"/>
                <w:sz w:val="20"/>
                <w:szCs w:val="20"/>
              </w:rPr>
              <w:t>Opieka i edukacja terapeutyczna w cukrzycy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86E0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3B2E55">
              <w:rPr>
                <w:rFonts w:cs="Times New Roman"/>
                <w:sz w:val="20"/>
                <w:szCs w:val="20"/>
              </w:rPr>
              <w:t xml:space="preserve">gr Agnieszka </w:t>
            </w:r>
            <w:r w:rsidRPr="003B2E55">
              <w:rPr>
                <w:rFonts w:cstheme="majorHAnsi"/>
                <w:sz w:val="20"/>
                <w:szCs w:val="20"/>
              </w:rPr>
              <w:t>Biderman- Chęcińska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33241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 210</w:t>
            </w:r>
          </w:p>
        </w:tc>
      </w:tr>
      <w:tr w:rsidR="002D4CC8" w:rsidRPr="003B2E55" w14:paraId="68A95DE8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1FEC1AEC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22D94" w14:textId="21283E56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B706A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70B1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41C80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Podstawy toksykologii 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65168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E0D1A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 / 303</w:t>
            </w:r>
          </w:p>
        </w:tc>
      </w:tr>
      <w:tr w:rsidR="002D4CC8" w:rsidRPr="003B2E55" w14:paraId="5BE7CD89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661903F7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48487B7" w14:textId="3FD1939F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55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B5749A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EB255A7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2 rok</w:t>
            </w:r>
          </w:p>
        </w:tc>
        <w:tc>
          <w:tcPr>
            <w:tcW w:w="144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A8CBF69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Opieka i edukacja terapeutyczna w zaburzeniach układu nerwowego</w:t>
            </w:r>
          </w:p>
        </w:tc>
        <w:tc>
          <w:tcPr>
            <w:tcW w:w="122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497ED84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Agnieszka Bezkorowajna</w:t>
            </w:r>
          </w:p>
        </w:tc>
        <w:tc>
          <w:tcPr>
            <w:tcW w:w="84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37FE102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8/103</w:t>
            </w:r>
          </w:p>
        </w:tc>
      </w:tr>
      <w:tr w:rsidR="002D4CC8" w:rsidRPr="003B2E55" w14:paraId="40AEFFE9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43919810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6C4E95E" w14:textId="68BA0653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18.06</w:t>
            </w:r>
          </w:p>
        </w:tc>
        <w:tc>
          <w:tcPr>
            <w:tcW w:w="355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B39AAD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E5CD9D1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2 rok</w:t>
            </w:r>
          </w:p>
        </w:tc>
        <w:tc>
          <w:tcPr>
            <w:tcW w:w="144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B1D1898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Język angielski</w:t>
            </w:r>
          </w:p>
        </w:tc>
        <w:tc>
          <w:tcPr>
            <w:tcW w:w="122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164547C1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Grzegorz Surma</w:t>
            </w:r>
          </w:p>
        </w:tc>
        <w:tc>
          <w:tcPr>
            <w:tcW w:w="84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ADE63F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on-line</w:t>
            </w:r>
          </w:p>
        </w:tc>
      </w:tr>
      <w:tr w:rsidR="002D4CC8" w:rsidRPr="003B2E55" w14:paraId="4B94B77D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22DD5282" w14:textId="77777777" w:rsidR="000665AD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9C5235" w14:textId="43836598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23.06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A7672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6EE049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E5F16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F276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Zarządzanie w pielęgniarstwie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8C22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Anna Gryciak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FC995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 303</w:t>
            </w:r>
          </w:p>
        </w:tc>
      </w:tr>
      <w:tr w:rsidR="002D4CC8" w:rsidRPr="003B2E55" w14:paraId="7334D938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350688FF" w14:textId="77777777" w:rsidR="000665AD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0186B" w14:textId="1FB31A59" w:rsidR="000665AD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23.06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58AD3" w14:textId="77777777" w:rsidR="000665AD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6BA534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E5F16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DB2F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Psychologia zdrowia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7063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 Beata Uchto - Żywica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75CE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 303</w:t>
            </w:r>
          </w:p>
        </w:tc>
      </w:tr>
      <w:tr w:rsidR="002D4CC8" w:rsidRPr="003B2E55" w14:paraId="4AE773E6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  <w:textDirection w:val="btLr"/>
          </w:tcPr>
          <w:p w14:paraId="7C2D6228" w14:textId="77777777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3CD2ECF4" w14:textId="56C26F1C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26.05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02D92536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15.30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5F75308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3 rok </w:t>
            </w:r>
          </w:p>
        </w:tc>
        <w:tc>
          <w:tcPr>
            <w:tcW w:w="1448" w:type="pct"/>
            <w:shd w:val="clear" w:color="auto" w:fill="FFFFFF" w:themeFill="background1"/>
            <w:vAlign w:val="center"/>
          </w:tcPr>
          <w:p w14:paraId="2DD48A50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Psychiatria „0”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4DCAD78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mgr </w:t>
            </w:r>
            <w:r w:rsidRPr="003B2E55">
              <w:rPr>
                <w:sz w:val="20"/>
                <w:szCs w:val="20"/>
              </w:rPr>
              <w:t>Sylwia Król-Nowicka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BC612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8/305</w:t>
            </w:r>
          </w:p>
        </w:tc>
      </w:tr>
      <w:tr w:rsidR="002D4CC8" w:rsidRPr="003B2E55" w14:paraId="18B05002" w14:textId="77777777" w:rsidTr="002D4CC8">
        <w:trPr>
          <w:trHeight w:val="20"/>
        </w:trPr>
        <w:tc>
          <w:tcPr>
            <w:tcW w:w="25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5E63BCA3" w14:textId="1ACA2AB9" w:rsidR="000665AD" w:rsidRPr="003B2E55" w:rsidRDefault="000665AD" w:rsidP="002D4CC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RATOWNICTWO MEDYCZNE</w:t>
            </w:r>
          </w:p>
        </w:tc>
        <w:tc>
          <w:tcPr>
            <w:tcW w:w="467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C5625E2" w14:textId="741B8254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03.06</w:t>
            </w:r>
          </w:p>
        </w:tc>
        <w:tc>
          <w:tcPr>
            <w:tcW w:w="35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F8151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16:30</w:t>
            </w:r>
          </w:p>
        </w:tc>
        <w:tc>
          <w:tcPr>
            <w:tcW w:w="40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B4DB97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FD20226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Fizjologia</w:t>
            </w:r>
          </w:p>
        </w:tc>
        <w:tc>
          <w:tcPr>
            <w:tcW w:w="1223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A92A8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dr inż. Justyna Sadowska</w:t>
            </w:r>
          </w:p>
        </w:tc>
        <w:tc>
          <w:tcPr>
            <w:tcW w:w="843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D10B6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2D4CC8" w:rsidRPr="003B2E55" w14:paraId="42272A25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02DF4A8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3EFA166C" w14:textId="33489740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05.06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1B3B01D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41C1FEA1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3 rok</w:t>
            </w:r>
          </w:p>
        </w:tc>
        <w:tc>
          <w:tcPr>
            <w:tcW w:w="1448" w:type="pct"/>
            <w:shd w:val="clear" w:color="auto" w:fill="FFFFFF" w:themeFill="background1"/>
            <w:vAlign w:val="center"/>
          </w:tcPr>
          <w:p w14:paraId="4A522D72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Onkologia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4DA648C7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Derezińska Edyta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F42D660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 / 302</w:t>
            </w:r>
          </w:p>
        </w:tc>
      </w:tr>
      <w:tr w:rsidR="002D4CC8" w:rsidRPr="003B2E55" w14:paraId="7C924E68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1EB6963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73889E49" w14:textId="4B3A82BE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06.06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5B2D5659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15.30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755669A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3 rok </w:t>
            </w:r>
          </w:p>
        </w:tc>
        <w:tc>
          <w:tcPr>
            <w:tcW w:w="1448" w:type="pct"/>
            <w:shd w:val="clear" w:color="auto" w:fill="FFFFFF" w:themeFill="background1"/>
            <w:vAlign w:val="center"/>
          </w:tcPr>
          <w:p w14:paraId="0F20E76B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Psychiatria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7C5AB821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mgr </w:t>
            </w:r>
            <w:r w:rsidRPr="003B2E55">
              <w:rPr>
                <w:sz w:val="20"/>
                <w:szCs w:val="20"/>
              </w:rPr>
              <w:t>Sylwia Król-Nowicka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F56B609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8/103</w:t>
            </w:r>
          </w:p>
        </w:tc>
      </w:tr>
      <w:tr w:rsidR="002D4CC8" w:rsidRPr="003B2E55" w14:paraId="4590AD49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7EDF7C0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3D6F581" w14:textId="5DAE32CB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11.06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89503F2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7C52997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2 rok 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1D9550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Choroby zakaźne i tropikalne</w:t>
            </w:r>
          </w:p>
        </w:tc>
        <w:tc>
          <w:tcPr>
            <w:tcW w:w="122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9A0D3B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Głosinska Joanna</w:t>
            </w: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E65D28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2D4CC8" w:rsidRPr="003B2E55" w14:paraId="392831EB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19379180" w14:textId="77777777" w:rsidR="000665AD" w:rsidRPr="003B2E55" w:rsidRDefault="000665AD" w:rsidP="002D4CC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A54969F" w14:textId="5EA5C9B2" w:rsidR="000665AD" w:rsidRPr="003B2E55" w:rsidRDefault="000665AD" w:rsidP="002D4CC8">
            <w:pPr>
              <w:ind w:firstLine="0"/>
              <w:rPr>
                <w:sz w:val="20"/>
                <w:szCs w:val="20"/>
              </w:rPr>
            </w:pPr>
            <w:r w:rsidRPr="003B2E55">
              <w:rPr>
                <w:sz w:val="20"/>
                <w:szCs w:val="20"/>
              </w:rPr>
              <w:t>13.06</w:t>
            </w:r>
          </w:p>
        </w:tc>
        <w:tc>
          <w:tcPr>
            <w:tcW w:w="355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A23281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1C56AB2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8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D9B0A00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1223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FDB8BF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Łukasz Fabich</w:t>
            </w:r>
          </w:p>
        </w:tc>
        <w:tc>
          <w:tcPr>
            <w:tcW w:w="843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494BD1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 303</w:t>
            </w:r>
          </w:p>
        </w:tc>
      </w:tr>
      <w:tr w:rsidR="002D4CC8" w:rsidRPr="003B2E55" w14:paraId="0EA0FA78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34AF696A" w14:textId="77777777" w:rsidR="000665AD" w:rsidRPr="003B2E55" w:rsidRDefault="000665AD" w:rsidP="002D4CC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560FCE2D" w14:textId="03D59B31" w:rsidR="000665AD" w:rsidRPr="003B2E55" w:rsidRDefault="000665AD" w:rsidP="002D4CC8">
            <w:pPr>
              <w:ind w:firstLine="0"/>
              <w:rPr>
                <w:sz w:val="20"/>
                <w:szCs w:val="20"/>
              </w:rPr>
            </w:pPr>
            <w:r w:rsidRPr="003B2E55">
              <w:rPr>
                <w:sz w:val="20"/>
                <w:szCs w:val="20"/>
              </w:rPr>
              <w:t>13.06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37656AF7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17:00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48C55EA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8" w:type="pct"/>
            <w:shd w:val="clear" w:color="auto" w:fill="FFFFFF" w:themeFill="background1"/>
            <w:vAlign w:val="center"/>
          </w:tcPr>
          <w:p w14:paraId="56CDB743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Język niemiecki w ratownictwie medycznym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2CFC69D2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Piotr Kotek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A746704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on-line</w:t>
            </w:r>
          </w:p>
        </w:tc>
      </w:tr>
      <w:tr w:rsidR="002D4CC8" w:rsidRPr="003B2E55" w14:paraId="19474964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6AB16788" w14:textId="77777777" w:rsidR="000665AD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50B5844A" w14:textId="486BCD5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13.06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5EA0FBA6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60E2F74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3 rok</w:t>
            </w:r>
          </w:p>
        </w:tc>
        <w:tc>
          <w:tcPr>
            <w:tcW w:w="1448" w:type="pct"/>
            <w:shd w:val="clear" w:color="auto" w:fill="FFFFFF" w:themeFill="background1"/>
            <w:vAlign w:val="center"/>
          </w:tcPr>
          <w:p w14:paraId="7E3649AB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69A0">
              <w:rPr>
                <w:rFonts w:cstheme="majorHAnsi"/>
                <w:sz w:val="18"/>
                <w:szCs w:val="18"/>
              </w:rPr>
              <w:t>Medycyna ratunkowa i katastrof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03B51944" w14:textId="77777777" w:rsidR="000665AD" w:rsidRPr="003B2E55" w:rsidRDefault="000665AD" w:rsidP="002D4CC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Robert Zenka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596E7CB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/302</w:t>
            </w:r>
          </w:p>
        </w:tc>
      </w:tr>
      <w:tr w:rsidR="002D4CC8" w:rsidRPr="003B2E55" w14:paraId="2B1F5288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00198434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5ED7315B" w14:textId="32DDBFF2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008D5A76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49D411A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 RM 1 rok</w:t>
            </w:r>
          </w:p>
        </w:tc>
        <w:tc>
          <w:tcPr>
            <w:tcW w:w="1448" w:type="pct"/>
            <w:shd w:val="clear" w:color="auto" w:fill="FFFFFF" w:themeFill="background1"/>
            <w:vAlign w:val="center"/>
          </w:tcPr>
          <w:p w14:paraId="67B5CA4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Farmakologia i toksykologia kliniczna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441EA55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6BAE63B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2D4CC8" w:rsidRPr="003B2E55" w14:paraId="49054020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638F2861" w14:textId="77777777" w:rsidR="000665AD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BADF0DD" w14:textId="6DF177D5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AFE36B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86AC3A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B4F86">
              <w:rPr>
                <w:rFonts w:cs="Times New Roman"/>
                <w:sz w:val="20"/>
                <w:szCs w:val="20"/>
              </w:rPr>
              <w:t xml:space="preserve">RM 2 rok 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8A166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69A0">
              <w:rPr>
                <w:rFonts w:cstheme="majorHAnsi"/>
                <w:sz w:val="18"/>
                <w:szCs w:val="18"/>
              </w:rPr>
              <w:t>Procedury ratunkowe przedszpitalne</w:t>
            </w:r>
          </w:p>
        </w:tc>
        <w:tc>
          <w:tcPr>
            <w:tcW w:w="122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E8AEF8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Robert Zenka</w:t>
            </w: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149E30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/302</w:t>
            </w:r>
          </w:p>
        </w:tc>
      </w:tr>
      <w:tr w:rsidR="002D4CC8" w:rsidRPr="003B2E55" w14:paraId="40BF7C63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3B88CE92" w14:textId="77777777" w:rsidR="000665AD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79D74D" w14:textId="060CFE6A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245A75A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31DD4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B4F86">
              <w:rPr>
                <w:rFonts w:cs="Times New Roman"/>
                <w:sz w:val="20"/>
                <w:szCs w:val="20"/>
              </w:rPr>
              <w:t xml:space="preserve">RM 2 rok 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502750A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69A0">
              <w:rPr>
                <w:rFonts w:cstheme="majorHAnsi"/>
                <w:sz w:val="18"/>
                <w:szCs w:val="18"/>
              </w:rPr>
              <w:t>Procedury ratunkowe wewnątrzszpitalne</w:t>
            </w:r>
          </w:p>
        </w:tc>
        <w:tc>
          <w:tcPr>
            <w:tcW w:w="122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A50CA5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Robert Zenka</w:t>
            </w: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870216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/302</w:t>
            </w:r>
          </w:p>
        </w:tc>
      </w:tr>
      <w:tr w:rsidR="002D4CC8" w:rsidRPr="003B2E55" w14:paraId="2AAB1F8C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107A474F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0D13AC5F" w14:textId="0A699B5F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46C87A26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15.00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1402E224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3 rok</w:t>
            </w:r>
          </w:p>
        </w:tc>
        <w:tc>
          <w:tcPr>
            <w:tcW w:w="1448" w:type="pct"/>
            <w:shd w:val="clear" w:color="auto" w:fill="FFFFFF" w:themeFill="background1"/>
            <w:vAlign w:val="center"/>
          </w:tcPr>
          <w:p w14:paraId="4DAA4CDA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195335D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Anna Gryciak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84643F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 /305</w:t>
            </w:r>
          </w:p>
        </w:tc>
      </w:tr>
      <w:tr w:rsidR="002D4CC8" w:rsidRPr="003B2E55" w14:paraId="02F658B1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469BB462" w14:textId="77777777" w:rsidR="000665AD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60126" w14:textId="3E0E533A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6C6A0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15.30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ECE5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E542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Język </w:t>
            </w:r>
            <w:r>
              <w:rPr>
                <w:rFonts w:cs="Times New Roman"/>
                <w:sz w:val="20"/>
                <w:szCs w:val="20"/>
              </w:rPr>
              <w:t>angielski</w:t>
            </w:r>
            <w:r w:rsidRPr="003B2E55">
              <w:rPr>
                <w:rFonts w:cs="Times New Roman"/>
                <w:sz w:val="20"/>
                <w:szCs w:val="20"/>
              </w:rPr>
              <w:t xml:space="preserve"> w ratownictwie medycznym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ECAF0" w14:textId="77777777" w:rsidR="000665AD" w:rsidRPr="005120D6" w:rsidRDefault="000665AD" w:rsidP="002D4CC8">
            <w:pPr>
              <w:ind w:firstLine="0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mgr Januchowski Wojciech 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C1535" w14:textId="77777777" w:rsidR="000665AD" w:rsidRPr="005120D6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on-line</w:t>
            </w:r>
          </w:p>
        </w:tc>
      </w:tr>
      <w:tr w:rsidR="002D4CC8" w:rsidRPr="003B2E55" w14:paraId="0988C693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3956E83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FB527E3" w14:textId="5E63E50C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18.06</w:t>
            </w:r>
          </w:p>
        </w:tc>
        <w:tc>
          <w:tcPr>
            <w:tcW w:w="355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3C8020A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06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B030A8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 GC01</w:t>
            </w:r>
          </w:p>
        </w:tc>
        <w:tc>
          <w:tcPr>
            <w:tcW w:w="1448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EB8CA0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1223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2AF2E4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Łukasz Fabich</w:t>
            </w:r>
          </w:p>
        </w:tc>
        <w:tc>
          <w:tcPr>
            <w:tcW w:w="843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4B4DCD5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8/302</w:t>
            </w:r>
          </w:p>
        </w:tc>
      </w:tr>
      <w:tr w:rsidR="002D4CC8" w:rsidRPr="003B2E55" w14:paraId="754A8215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4E611019" w14:textId="77777777" w:rsidR="000665AD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F36BE28" w14:textId="561713D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26.06</w:t>
            </w:r>
          </w:p>
        </w:tc>
        <w:tc>
          <w:tcPr>
            <w:tcW w:w="355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29ECA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406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69BB7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8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4A4994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Anatomia</w:t>
            </w:r>
          </w:p>
        </w:tc>
        <w:tc>
          <w:tcPr>
            <w:tcW w:w="1223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F5A22F" w14:textId="77777777" w:rsidR="000665AD" w:rsidRPr="00A4168A" w:rsidRDefault="000665AD" w:rsidP="002D4CC8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 w:rsidRPr="003B2E55">
              <w:rPr>
                <w:rFonts w:eastAsia="Times New Roman" w:cs="Arial"/>
                <w:kern w:val="0"/>
                <w:sz w:val="20"/>
                <w:szCs w:val="20"/>
                <w:lang w:val="sv-SE" w:eastAsia="pl-PL"/>
                <w14:ligatures w14:val="none"/>
              </w:rPr>
              <w:t>prof. dr hab. n. med  Łącki Jan</w:t>
            </w:r>
          </w:p>
        </w:tc>
        <w:tc>
          <w:tcPr>
            <w:tcW w:w="843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5BC2B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  <w:lang w:val="sv-SE"/>
              </w:rPr>
              <w:t>8/ 103</w:t>
            </w:r>
          </w:p>
        </w:tc>
      </w:tr>
      <w:tr w:rsidR="002D4CC8" w:rsidRPr="003B2E55" w14:paraId="30F5772B" w14:textId="77777777" w:rsidTr="002D4CC8">
        <w:trPr>
          <w:trHeight w:val="20"/>
        </w:trPr>
        <w:tc>
          <w:tcPr>
            <w:tcW w:w="258" w:type="pct"/>
            <w:vMerge/>
            <w:shd w:val="clear" w:color="auto" w:fill="FFFFFF" w:themeFill="background1"/>
          </w:tcPr>
          <w:p w14:paraId="094E7D1A" w14:textId="77777777" w:rsidR="000665AD" w:rsidRPr="003B2E55" w:rsidRDefault="000665AD" w:rsidP="002D4CC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14:paraId="466D4D06" w14:textId="7CB3659F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sz w:val="20"/>
                <w:szCs w:val="20"/>
              </w:rPr>
              <w:t>03.09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6A30C082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6B56398E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3 rok </w:t>
            </w:r>
          </w:p>
        </w:tc>
        <w:tc>
          <w:tcPr>
            <w:tcW w:w="1448" w:type="pct"/>
            <w:shd w:val="clear" w:color="auto" w:fill="FFFFFF" w:themeFill="background1"/>
            <w:vAlign w:val="center"/>
          </w:tcPr>
          <w:p w14:paraId="65EADFD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Psychiatria poprawa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7E9B150C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mgr </w:t>
            </w:r>
            <w:r w:rsidRPr="003B2E55">
              <w:rPr>
                <w:sz w:val="20"/>
                <w:szCs w:val="20"/>
              </w:rPr>
              <w:t>Sylwia Król-Nowicka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E835F8D" w14:textId="77777777" w:rsidR="000665AD" w:rsidRPr="003B2E55" w:rsidRDefault="000665AD" w:rsidP="002D4CC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 305</w:t>
            </w:r>
          </w:p>
        </w:tc>
      </w:tr>
    </w:tbl>
    <w:p w14:paraId="60C16AEC" w14:textId="080F7EBB" w:rsidR="003B3D46" w:rsidRPr="003B3D46" w:rsidRDefault="003B3D46" w:rsidP="00C539A1">
      <w:pPr>
        <w:tabs>
          <w:tab w:val="left" w:pos="2865"/>
        </w:tabs>
        <w:ind w:firstLine="0"/>
        <w:rPr>
          <w:sz w:val="20"/>
          <w:szCs w:val="20"/>
        </w:rPr>
      </w:pPr>
    </w:p>
    <w:sectPr w:rsidR="003B3D46" w:rsidRPr="003B3D46" w:rsidSect="00002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7332" w14:textId="77777777" w:rsidR="006C198D" w:rsidRDefault="006C198D" w:rsidP="00911587">
      <w:r>
        <w:separator/>
      </w:r>
    </w:p>
  </w:endnote>
  <w:endnote w:type="continuationSeparator" w:id="0">
    <w:p w14:paraId="04641065" w14:textId="77777777" w:rsidR="006C198D" w:rsidRDefault="006C198D" w:rsidP="0091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6CD5E" w14:textId="77777777" w:rsidR="0034031E" w:rsidRDefault="003403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827D5" w14:textId="73F5840F" w:rsidR="004E34FB" w:rsidRPr="0034031E" w:rsidRDefault="004E34FB" w:rsidP="003403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7B12" w14:textId="77777777" w:rsidR="0034031E" w:rsidRDefault="00340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E15D3" w14:textId="77777777" w:rsidR="006C198D" w:rsidRDefault="006C198D" w:rsidP="00911587">
      <w:r>
        <w:separator/>
      </w:r>
    </w:p>
  </w:footnote>
  <w:footnote w:type="continuationSeparator" w:id="0">
    <w:p w14:paraId="54BCD90E" w14:textId="77777777" w:rsidR="006C198D" w:rsidRDefault="006C198D" w:rsidP="0091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D303" w14:textId="77777777" w:rsidR="0034031E" w:rsidRDefault="00340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85FA" w14:textId="22034D2E" w:rsidR="00911587" w:rsidRPr="00911587" w:rsidRDefault="00911587">
    <w:pPr>
      <w:pStyle w:val="Nagwek"/>
      <w:rPr>
        <w:b/>
        <w:bCs/>
        <w:sz w:val="40"/>
        <w:szCs w:val="40"/>
      </w:rPr>
    </w:pPr>
    <w:r w:rsidRPr="00911587">
      <w:rPr>
        <w:b/>
        <w:bCs/>
        <w:sz w:val="40"/>
        <w:szCs w:val="40"/>
      </w:rPr>
      <w:t xml:space="preserve">Sesja </w:t>
    </w:r>
    <w:r w:rsidR="00AD67B2">
      <w:rPr>
        <w:b/>
        <w:bCs/>
        <w:sz w:val="40"/>
        <w:szCs w:val="40"/>
      </w:rPr>
      <w:t xml:space="preserve">egzaminacyjna </w:t>
    </w:r>
    <w:r w:rsidRPr="00911587">
      <w:rPr>
        <w:b/>
        <w:bCs/>
        <w:sz w:val="40"/>
        <w:szCs w:val="40"/>
      </w:rPr>
      <w:t>2024/2025</w:t>
    </w:r>
    <w:r w:rsidR="00AD67B2">
      <w:rPr>
        <w:b/>
        <w:bCs/>
        <w:sz w:val="40"/>
        <w:szCs w:val="40"/>
      </w:rPr>
      <w:t xml:space="preserve"> semestr letni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E713" w14:textId="77777777" w:rsidR="0034031E" w:rsidRDefault="003403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A2"/>
    <w:rsid w:val="0000263B"/>
    <w:rsid w:val="000068A6"/>
    <w:rsid w:val="00010D40"/>
    <w:rsid w:val="0001443A"/>
    <w:rsid w:val="00014D52"/>
    <w:rsid w:val="00053159"/>
    <w:rsid w:val="000665AD"/>
    <w:rsid w:val="000805AB"/>
    <w:rsid w:val="0008202D"/>
    <w:rsid w:val="00083FED"/>
    <w:rsid w:val="0008408D"/>
    <w:rsid w:val="0008712F"/>
    <w:rsid w:val="00092B1F"/>
    <w:rsid w:val="000B4E31"/>
    <w:rsid w:val="000D3900"/>
    <w:rsid w:val="000F18F2"/>
    <w:rsid w:val="000F5C1C"/>
    <w:rsid w:val="00103706"/>
    <w:rsid w:val="00136B03"/>
    <w:rsid w:val="001375B9"/>
    <w:rsid w:val="00143572"/>
    <w:rsid w:val="001451A3"/>
    <w:rsid w:val="0015100C"/>
    <w:rsid w:val="0015437A"/>
    <w:rsid w:val="00160DD3"/>
    <w:rsid w:val="001626F4"/>
    <w:rsid w:val="001658CE"/>
    <w:rsid w:val="001704ED"/>
    <w:rsid w:val="00182B89"/>
    <w:rsid w:val="00191FC1"/>
    <w:rsid w:val="001A7377"/>
    <w:rsid w:val="001B1BF2"/>
    <w:rsid w:val="001B2390"/>
    <w:rsid w:val="001B2C47"/>
    <w:rsid w:val="001C1470"/>
    <w:rsid w:val="001C67EC"/>
    <w:rsid w:val="001D0AA1"/>
    <w:rsid w:val="001D3C71"/>
    <w:rsid w:val="001D6035"/>
    <w:rsid w:val="001D7FA7"/>
    <w:rsid w:val="001E1C2B"/>
    <w:rsid w:val="001E675D"/>
    <w:rsid w:val="001F158C"/>
    <w:rsid w:val="001F6F56"/>
    <w:rsid w:val="001F79C4"/>
    <w:rsid w:val="002136E6"/>
    <w:rsid w:val="00224C12"/>
    <w:rsid w:val="00225B75"/>
    <w:rsid w:val="00225CAB"/>
    <w:rsid w:val="0022740F"/>
    <w:rsid w:val="00234B57"/>
    <w:rsid w:val="00234EA1"/>
    <w:rsid w:val="00235A25"/>
    <w:rsid w:val="00244BD1"/>
    <w:rsid w:val="00250236"/>
    <w:rsid w:val="00252118"/>
    <w:rsid w:val="00263CE8"/>
    <w:rsid w:val="002749E1"/>
    <w:rsid w:val="00281908"/>
    <w:rsid w:val="002829A2"/>
    <w:rsid w:val="00285468"/>
    <w:rsid w:val="002854C1"/>
    <w:rsid w:val="002857EB"/>
    <w:rsid w:val="00290366"/>
    <w:rsid w:val="002917FE"/>
    <w:rsid w:val="002A36F1"/>
    <w:rsid w:val="002A3ABF"/>
    <w:rsid w:val="002B3285"/>
    <w:rsid w:val="002C183A"/>
    <w:rsid w:val="002C4F7F"/>
    <w:rsid w:val="002D08F7"/>
    <w:rsid w:val="002D4CC8"/>
    <w:rsid w:val="002D672E"/>
    <w:rsid w:val="002E2A0C"/>
    <w:rsid w:val="002F2C42"/>
    <w:rsid w:val="002F6A96"/>
    <w:rsid w:val="002F7955"/>
    <w:rsid w:val="00305397"/>
    <w:rsid w:val="00311DB8"/>
    <w:rsid w:val="00320335"/>
    <w:rsid w:val="0032699A"/>
    <w:rsid w:val="00331CD9"/>
    <w:rsid w:val="0034031E"/>
    <w:rsid w:val="00340597"/>
    <w:rsid w:val="003504D3"/>
    <w:rsid w:val="00371CDB"/>
    <w:rsid w:val="00372032"/>
    <w:rsid w:val="00373EF9"/>
    <w:rsid w:val="0037722D"/>
    <w:rsid w:val="0037771A"/>
    <w:rsid w:val="003805BA"/>
    <w:rsid w:val="00382EE9"/>
    <w:rsid w:val="003903F9"/>
    <w:rsid w:val="00390F13"/>
    <w:rsid w:val="00395B65"/>
    <w:rsid w:val="00397154"/>
    <w:rsid w:val="003A3874"/>
    <w:rsid w:val="003B2BB2"/>
    <w:rsid w:val="003B2E55"/>
    <w:rsid w:val="003B3D46"/>
    <w:rsid w:val="003C24D7"/>
    <w:rsid w:val="003C4391"/>
    <w:rsid w:val="003C530A"/>
    <w:rsid w:val="003E0DE1"/>
    <w:rsid w:val="00404961"/>
    <w:rsid w:val="004100A1"/>
    <w:rsid w:val="004157AE"/>
    <w:rsid w:val="00415A50"/>
    <w:rsid w:val="00415EFE"/>
    <w:rsid w:val="00417FED"/>
    <w:rsid w:val="0042254A"/>
    <w:rsid w:val="00436291"/>
    <w:rsid w:val="004414DD"/>
    <w:rsid w:val="00447CEC"/>
    <w:rsid w:val="004565A3"/>
    <w:rsid w:val="004571BA"/>
    <w:rsid w:val="004737A6"/>
    <w:rsid w:val="00480C79"/>
    <w:rsid w:val="00490E64"/>
    <w:rsid w:val="004A5D32"/>
    <w:rsid w:val="004C5785"/>
    <w:rsid w:val="004D530A"/>
    <w:rsid w:val="004D7D96"/>
    <w:rsid w:val="004E34FB"/>
    <w:rsid w:val="004F3322"/>
    <w:rsid w:val="005120D6"/>
    <w:rsid w:val="0051573F"/>
    <w:rsid w:val="00517329"/>
    <w:rsid w:val="00524382"/>
    <w:rsid w:val="00537D06"/>
    <w:rsid w:val="0054241F"/>
    <w:rsid w:val="005457EF"/>
    <w:rsid w:val="00546709"/>
    <w:rsid w:val="00547DAA"/>
    <w:rsid w:val="00553C6B"/>
    <w:rsid w:val="00554B32"/>
    <w:rsid w:val="005634CB"/>
    <w:rsid w:val="005736D4"/>
    <w:rsid w:val="005749E7"/>
    <w:rsid w:val="00581D51"/>
    <w:rsid w:val="00590DDD"/>
    <w:rsid w:val="005A4DE0"/>
    <w:rsid w:val="005A623A"/>
    <w:rsid w:val="005F71B4"/>
    <w:rsid w:val="005F73E5"/>
    <w:rsid w:val="00601786"/>
    <w:rsid w:val="00605A48"/>
    <w:rsid w:val="00607B76"/>
    <w:rsid w:val="006117ED"/>
    <w:rsid w:val="0062741E"/>
    <w:rsid w:val="006314F6"/>
    <w:rsid w:val="00632E31"/>
    <w:rsid w:val="006440BD"/>
    <w:rsid w:val="00646426"/>
    <w:rsid w:val="006614CE"/>
    <w:rsid w:val="006966E2"/>
    <w:rsid w:val="006A6B30"/>
    <w:rsid w:val="006B6ED9"/>
    <w:rsid w:val="006C198D"/>
    <w:rsid w:val="006D7F9E"/>
    <w:rsid w:val="006E3CBB"/>
    <w:rsid w:val="006E6FCF"/>
    <w:rsid w:val="006F0F26"/>
    <w:rsid w:val="006F361E"/>
    <w:rsid w:val="006F7538"/>
    <w:rsid w:val="006F7D18"/>
    <w:rsid w:val="007003FC"/>
    <w:rsid w:val="00702124"/>
    <w:rsid w:val="00703550"/>
    <w:rsid w:val="0071633F"/>
    <w:rsid w:val="00717669"/>
    <w:rsid w:val="007417AC"/>
    <w:rsid w:val="007454DC"/>
    <w:rsid w:val="0077250F"/>
    <w:rsid w:val="007726C6"/>
    <w:rsid w:val="0077509C"/>
    <w:rsid w:val="00777195"/>
    <w:rsid w:val="00792CD7"/>
    <w:rsid w:val="00793AF4"/>
    <w:rsid w:val="00797912"/>
    <w:rsid w:val="007B4807"/>
    <w:rsid w:val="007B72EC"/>
    <w:rsid w:val="007C208E"/>
    <w:rsid w:val="007C64FD"/>
    <w:rsid w:val="00804067"/>
    <w:rsid w:val="00807B63"/>
    <w:rsid w:val="00817EBE"/>
    <w:rsid w:val="00821642"/>
    <w:rsid w:val="0082417A"/>
    <w:rsid w:val="00824255"/>
    <w:rsid w:val="00834276"/>
    <w:rsid w:val="00834BDD"/>
    <w:rsid w:val="00835B54"/>
    <w:rsid w:val="00836ABF"/>
    <w:rsid w:val="0084466D"/>
    <w:rsid w:val="0084768F"/>
    <w:rsid w:val="00850654"/>
    <w:rsid w:val="00854DFA"/>
    <w:rsid w:val="008673D2"/>
    <w:rsid w:val="008718F0"/>
    <w:rsid w:val="008728BF"/>
    <w:rsid w:val="00883C4F"/>
    <w:rsid w:val="00890075"/>
    <w:rsid w:val="00892C2D"/>
    <w:rsid w:val="008A215E"/>
    <w:rsid w:val="008A62E3"/>
    <w:rsid w:val="008B36B2"/>
    <w:rsid w:val="008B53F5"/>
    <w:rsid w:val="008C5AE5"/>
    <w:rsid w:val="008D0E04"/>
    <w:rsid w:val="008D20F7"/>
    <w:rsid w:val="008E67D5"/>
    <w:rsid w:val="008E6F4A"/>
    <w:rsid w:val="008E75B4"/>
    <w:rsid w:val="00901D1B"/>
    <w:rsid w:val="00911587"/>
    <w:rsid w:val="0092210B"/>
    <w:rsid w:val="00934261"/>
    <w:rsid w:val="00943217"/>
    <w:rsid w:val="00943C8C"/>
    <w:rsid w:val="00964B2B"/>
    <w:rsid w:val="00983CED"/>
    <w:rsid w:val="00985AE2"/>
    <w:rsid w:val="009A0350"/>
    <w:rsid w:val="009B2DD6"/>
    <w:rsid w:val="009C3D89"/>
    <w:rsid w:val="009C79CE"/>
    <w:rsid w:val="009D1ADC"/>
    <w:rsid w:val="009D1F14"/>
    <w:rsid w:val="009E736D"/>
    <w:rsid w:val="009F62D7"/>
    <w:rsid w:val="00A12094"/>
    <w:rsid w:val="00A13EBF"/>
    <w:rsid w:val="00A17ABD"/>
    <w:rsid w:val="00A4168A"/>
    <w:rsid w:val="00A63EA7"/>
    <w:rsid w:val="00A66887"/>
    <w:rsid w:val="00A67FD6"/>
    <w:rsid w:val="00A77D90"/>
    <w:rsid w:val="00A905E5"/>
    <w:rsid w:val="00A92182"/>
    <w:rsid w:val="00A929A0"/>
    <w:rsid w:val="00A94292"/>
    <w:rsid w:val="00AB3B75"/>
    <w:rsid w:val="00AB3E07"/>
    <w:rsid w:val="00AC0962"/>
    <w:rsid w:val="00AD0A22"/>
    <w:rsid w:val="00AD67B2"/>
    <w:rsid w:val="00AE026D"/>
    <w:rsid w:val="00AE26CD"/>
    <w:rsid w:val="00AE3505"/>
    <w:rsid w:val="00AE3511"/>
    <w:rsid w:val="00AE7102"/>
    <w:rsid w:val="00AF0055"/>
    <w:rsid w:val="00AF4A28"/>
    <w:rsid w:val="00AF4D1A"/>
    <w:rsid w:val="00B02F28"/>
    <w:rsid w:val="00B24C50"/>
    <w:rsid w:val="00B35DA4"/>
    <w:rsid w:val="00B4645B"/>
    <w:rsid w:val="00B467EE"/>
    <w:rsid w:val="00B62933"/>
    <w:rsid w:val="00B6448D"/>
    <w:rsid w:val="00BA1022"/>
    <w:rsid w:val="00BA28AA"/>
    <w:rsid w:val="00BA4462"/>
    <w:rsid w:val="00BA4672"/>
    <w:rsid w:val="00BA7C73"/>
    <w:rsid w:val="00BB12FA"/>
    <w:rsid w:val="00BD25E4"/>
    <w:rsid w:val="00BD4AED"/>
    <w:rsid w:val="00BD68CF"/>
    <w:rsid w:val="00BE725B"/>
    <w:rsid w:val="00BF3E4F"/>
    <w:rsid w:val="00C213FC"/>
    <w:rsid w:val="00C26E5D"/>
    <w:rsid w:val="00C4223F"/>
    <w:rsid w:val="00C46219"/>
    <w:rsid w:val="00C467C5"/>
    <w:rsid w:val="00C539A1"/>
    <w:rsid w:val="00C55916"/>
    <w:rsid w:val="00C57A6A"/>
    <w:rsid w:val="00C62F8C"/>
    <w:rsid w:val="00C665D3"/>
    <w:rsid w:val="00C6784F"/>
    <w:rsid w:val="00C768E8"/>
    <w:rsid w:val="00C8130C"/>
    <w:rsid w:val="00CC015C"/>
    <w:rsid w:val="00CC2599"/>
    <w:rsid w:val="00CF20F7"/>
    <w:rsid w:val="00CF56E1"/>
    <w:rsid w:val="00D10064"/>
    <w:rsid w:val="00D100A9"/>
    <w:rsid w:val="00D106F2"/>
    <w:rsid w:val="00D11509"/>
    <w:rsid w:val="00D2161E"/>
    <w:rsid w:val="00D21639"/>
    <w:rsid w:val="00D31A01"/>
    <w:rsid w:val="00D32A76"/>
    <w:rsid w:val="00D36547"/>
    <w:rsid w:val="00D47D3F"/>
    <w:rsid w:val="00D47F2B"/>
    <w:rsid w:val="00D5116B"/>
    <w:rsid w:val="00D647AB"/>
    <w:rsid w:val="00D71DD6"/>
    <w:rsid w:val="00DB33FD"/>
    <w:rsid w:val="00DC225E"/>
    <w:rsid w:val="00DC3BD8"/>
    <w:rsid w:val="00DC5618"/>
    <w:rsid w:val="00DD0B2C"/>
    <w:rsid w:val="00DD59F2"/>
    <w:rsid w:val="00DE40E7"/>
    <w:rsid w:val="00DE6D75"/>
    <w:rsid w:val="00DE7F7E"/>
    <w:rsid w:val="00E12457"/>
    <w:rsid w:val="00E16A89"/>
    <w:rsid w:val="00E2430C"/>
    <w:rsid w:val="00E46AE7"/>
    <w:rsid w:val="00E52658"/>
    <w:rsid w:val="00E545F1"/>
    <w:rsid w:val="00E7315A"/>
    <w:rsid w:val="00E7388C"/>
    <w:rsid w:val="00E8235F"/>
    <w:rsid w:val="00EA18FA"/>
    <w:rsid w:val="00EA420F"/>
    <w:rsid w:val="00EB341C"/>
    <w:rsid w:val="00EC2ED2"/>
    <w:rsid w:val="00EC5EB9"/>
    <w:rsid w:val="00ED57BB"/>
    <w:rsid w:val="00EE25AD"/>
    <w:rsid w:val="00EE7494"/>
    <w:rsid w:val="00EF2BC2"/>
    <w:rsid w:val="00EF42B8"/>
    <w:rsid w:val="00F1035A"/>
    <w:rsid w:val="00F15AAF"/>
    <w:rsid w:val="00F17CB0"/>
    <w:rsid w:val="00F34EBD"/>
    <w:rsid w:val="00F425A5"/>
    <w:rsid w:val="00F44D91"/>
    <w:rsid w:val="00F46025"/>
    <w:rsid w:val="00F52E43"/>
    <w:rsid w:val="00F5789F"/>
    <w:rsid w:val="00F65A07"/>
    <w:rsid w:val="00F6679C"/>
    <w:rsid w:val="00F72548"/>
    <w:rsid w:val="00F742CE"/>
    <w:rsid w:val="00F75DE2"/>
    <w:rsid w:val="00F76B53"/>
    <w:rsid w:val="00F916ED"/>
    <w:rsid w:val="00F967C0"/>
    <w:rsid w:val="00FA3D1B"/>
    <w:rsid w:val="00FA646C"/>
    <w:rsid w:val="00FA7D31"/>
    <w:rsid w:val="00FB1C8C"/>
    <w:rsid w:val="00FB3B98"/>
    <w:rsid w:val="00FB7905"/>
    <w:rsid w:val="00FC0B82"/>
    <w:rsid w:val="00FE0132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D426"/>
  <w15:chartTrackingRefBased/>
  <w15:docId w15:val="{629F1D04-0CB1-4D4B-9089-BB3BD363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195"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2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29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29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29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29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2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9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29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29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29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29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29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29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9A2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2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29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29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29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29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2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29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29A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1587"/>
  </w:style>
  <w:style w:type="paragraph" w:styleId="Stopka">
    <w:name w:val="footer"/>
    <w:basedOn w:val="Normalny"/>
    <w:link w:val="StopkaZnak"/>
    <w:uiPriority w:val="99"/>
    <w:unhideWhenUsed/>
    <w:rsid w:val="0091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5</cp:revision>
  <cp:lastPrinted>2025-06-05T09:04:00Z</cp:lastPrinted>
  <dcterms:created xsi:type="dcterms:W3CDTF">2025-06-10T10:10:00Z</dcterms:created>
  <dcterms:modified xsi:type="dcterms:W3CDTF">2025-06-26T11:32:00Z</dcterms:modified>
</cp:coreProperties>
</file>