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87F0" w14:textId="77777777" w:rsidR="00CA45DB" w:rsidRPr="00D527DC" w:rsidRDefault="00CA45DB" w:rsidP="00CA45DB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  <w:lang w:val="sv-SE"/>
        </w:rPr>
        <w:t xml:space="preserve">promotor dr hab. n med. </w:t>
      </w:r>
      <w:r w:rsidRPr="00D527DC">
        <w:rPr>
          <w:rFonts w:ascii="Cambria" w:hAnsi="Cambria"/>
          <w:b/>
          <w:bCs/>
          <w:i/>
          <w:iCs/>
        </w:rPr>
        <w:t xml:space="preserve">Grzegorz Mielcarz </w:t>
      </w:r>
    </w:p>
    <w:p w14:paraId="72144387" w14:textId="77777777" w:rsidR="00D527DC" w:rsidRDefault="00CA45DB" w:rsidP="00CA45DB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</w:rPr>
        <w:t xml:space="preserve">kierunek–ratownictwo medyczne </w:t>
      </w:r>
    </w:p>
    <w:p w14:paraId="359CD822" w14:textId="702D855F" w:rsidR="00CA45DB" w:rsidRPr="00D527DC" w:rsidRDefault="00D527DC" w:rsidP="00CA45DB">
      <w:pPr>
        <w:spacing w:line="36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studia </w:t>
      </w:r>
      <w:r w:rsidR="00CA45DB" w:rsidRPr="00D527DC">
        <w:rPr>
          <w:rFonts w:ascii="Cambria" w:hAnsi="Cambria"/>
          <w:b/>
          <w:bCs/>
          <w:i/>
          <w:iCs/>
        </w:rPr>
        <w:t xml:space="preserve">I stopnia </w:t>
      </w:r>
    </w:p>
    <w:p w14:paraId="5D1C50F0" w14:textId="77777777" w:rsidR="00CA45DB" w:rsidRPr="00D527DC" w:rsidRDefault="00CA45DB" w:rsidP="00CA45DB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</w:rPr>
        <w:t xml:space="preserve">rok akademickim 2024/2025 </w:t>
      </w:r>
    </w:p>
    <w:p w14:paraId="2259F70F" w14:textId="77777777" w:rsidR="00CA45DB" w:rsidRPr="00D527DC" w:rsidRDefault="00CA45DB" w:rsidP="00CA45DB">
      <w:pPr>
        <w:ind w:left="720" w:firstLine="0"/>
        <w:rPr>
          <w:rFonts w:ascii="Cambria" w:hAnsi="Cambria"/>
        </w:rPr>
      </w:pPr>
    </w:p>
    <w:p w14:paraId="7067B531" w14:textId="77777777" w:rsidR="00CA45DB" w:rsidRPr="00D527DC" w:rsidRDefault="00CA45DB" w:rsidP="00CA45DB">
      <w:pPr>
        <w:ind w:left="720" w:firstLine="0"/>
        <w:rPr>
          <w:rFonts w:ascii="Cambria" w:hAnsi="Cambria"/>
        </w:rPr>
      </w:pPr>
    </w:p>
    <w:p w14:paraId="559F0239" w14:textId="59C651BF" w:rsidR="00CA45DB" w:rsidRPr="00D527DC" w:rsidRDefault="00CA45DB" w:rsidP="00CA45DB">
      <w:pPr>
        <w:numPr>
          <w:ilvl w:val="0"/>
          <w:numId w:val="1"/>
        </w:numPr>
        <w:spacing w:after="120" w:line="360" w:lineRule="auto"/>
        <w:ind w:left="714" w:hanging="357"/>
        <w:rPr>
          <w:rFonts w:ascii="Cambria" w:hAnsi="Cambria"/>
        </w:rPr>
      </w:pPr>
      <w:r w:rsidRPr="00D527DC">
        <w:rPr>
          <w:rFonts w:ascii="Cambria" w:hAnsi="Cambria"/>
        </w:rPr>
        <w:t>Pacjent we wstrząsie po urazach w praktyce ratownika medycznego</w:t>
      </w:r>
      <w:r w:rsidRPr="00D527DC">
        <w:rPr>
          <w:rFonts w:ascii="Cambria" w:hAnsi="Cambria"/>
        </w:rPr>
        <w:t xml:space="preserve">- nr albumu </w:t>
      </w:r>
      <w:r w:rsidRPr="00D527DC">
        <w:rPr>
          <w:rFonts w:ascii="Cambria" w:hAnsi="Cambria"/>
        </w:rPr>
        <w:t>30248</w:t>
      </w:r>
    </w:p>
    <w:p w14:paraId="5025346D" w14:textId="41281A38" w:rsidR="00CA45DB" w:rsidRPr="00D527DC" w:rsidRDefault="00CA45DB" w:rsidP="00CA45DB">
      <w:pPr>
        <w:numPr>
          <w:ilvl w:val="0"/>
          <w:numId w:val="1"/>
        </w:numPr>
        <w:spacing w:after="120" w:line="360" w:lineRule="auto"/>
        <w:ind w:left="714" w:hanging="357"/>
        <w:rPr>
          <w:rFonts w:ascii="Cambria" w:hAnsi="Cambria"/>
        </w:rPr>
      </w:pPr>
      <w:r w:rsidRPr="00D527DC">
        <w:rPr>
          <w:rFonts w:ascii="Cambria" w:hAnsi="Cambria"/>
        </w:rPr>
        <w:t>Ostre zespoły wieńcowe w praktyce ratownika medycznego</w:t>
      </w:r>
      <w:r w:rsidRPr="00D527DC">
        <w:rPr>
          <w:rFonts w:ascii="Cambria" w:hAnsi="Cambria"/>
        </w:rPr>
        <w:t xml:space="preserve">- nr albumu </w:t>
      </w:r>
      <w:r w:rsidRPr="00D527DC">
        <w:rPr>
          <w:rFonts w:ascii="Cambria" w:hAnsi="Cambria"/>
        </w:rPr>
        <w:t>30480</w:t>
      </w:r>
    </w:p>
    <w:p w14:paraId="3E590CC5" w14:textId="7B78BEB4" w:rsidR="00CA45DB" w:rsidRPr="00D527DC" w:rsidRDefault="00CA45DB" w:rsidP="00CA45DB">
      <w:pPr>
        <w:numPr>
          <w:ilvl w:val="0"/>
          <w:numId w:val="1"/>
        </w:numPr>
        <w:spacing w:after="120" w:line="360" w:lineRule="auto"/>
        <w:ind w:left="714" w:hanging="357"/>
        <w:rPr>
          <w:rFonts w:ascii="Cambria" w:hAnsi="Cambria"/>
        </w:rPr>
      </w:pPr>
      <w:r w:rsidRPr="00D527DC">
        <w:rPr>
          <w:rFonts w:ascii="Cambria" w:hAnsi="Cambria"/>
        </w:rPr>
        <w:t>Zatrucia substancjami psychoaktywnymi w praktyce zespołów ratownictwa medycznego.</w:t>
      </w:r>
      <w:r w:rsidR="00D527DC" w:rsidRPr="00D527DC">
        <w:rPr>
          <w:rFonts w:ascii="Cambria" w:hAnsi="Cambria"/>
        </w:rPr>
        <w:t xml:space="preserve"> </w:t>
      </w:r>
      <w:r w:rsidRPr="00D527DC">
        <w:rPr>
          <w:rFonts w:ascii="Cambria" w:hAnsi="Cambria"/>
        </w:rPr>
        <w:t xml:space="preserve">- </w:t>
      </w:r>
      <w:r w:rsidRPr="00D527DC">
        <w:rPr>
          <w:rFonts w:ascii="Cambria" w:hAnsi="Cambria"/>
        </w:rPr>
        <w:t>nr albumu</w:t>
      </w:r>
      <w:r w:rsidRPr="00D527DC">
        <w:rPr>
          <w:rFonts w:ascii="Cambria" w:hAnsi="Cambria"/>
        </w:rPr>
        <w:t xml:space="preserve"> </w:t>
      </w:r>
      <w:r w:rsidRPr="00D527DC">
        <w:rPr>
          <w:rFonts w:ascii="Cambria" w:hAnsi="Cambria"/>
        </w:rPr>
        <w:t>30112</w:t>
      </w:r>
    </w:p>
    <w:p w14:paraId="6733AF8A" w14:textId="5E4F8530" w:rsidR="00CA45DB" w:rsidRPr="00D527DC" w:rsidRDefault="00CA45DB" w:rsidP="00CA45DB">
      <w:pPr>
        <w:numPr>
          <w:ilvl w:val="0"/>
          <w:numId w:val="1"/>
        </w:numPr>
        <w:spacing w:after="120" w:line="360" w:lineRule="auto"/>
        <w:ind w:left="714" w:hanging="357"/>
        <w:rPr>
          <w:rFonts w:ascii="Cambria" w:hAnsi="Cambria"/>
        </w:rPr>
      </w:pPr>
      <w:r w:rsidRPr="00D527DC">
        <w:rPr>
          <w:rFonts w:ascii="Cambria" w:hAnsi="Cambria"/>
        </w:rPr>
        <w:t>Sepsa i wstrząs septyczny w praktyce ratownika medycznego</w:t>
      </w:r>
      <w:r w:rsidRPr="00D527DC">
        <w:rPr>
          <w:rFonts w:ascii="Cambria" w:hAnsi="Cambria"/>
        </w:rPr>
        <w:t xml:space="preserve">- </w:t>
      </w:r>
      <w:r w:rsidR="00D904FC" w:rsidRPr="00D527DC">
        <w:rPr>
          <w:rFonts w:ascii="Cambria" w:hAnsi="Cambria"/>
        </w:rPr>
        <w:t xml:space="preserve">nr albumu </w:t>
      </w:r>
      <w:r w:rsidRPr="00D527DC">
        <w:rPr>
          <w:rFonts w:ascii="Cambria" w:hAnsi="Cambria"/>
        </w:rPr>
        <w:t>30117</w:t>
      </w:r>
    </w:p>
    <w:p w14:paraId="35F45D4C" w14:textId="77777777" w:rsidR="00CA45DB" w:rsidRPr="00D527DC" w:rsidRDefault="00CA45DB" w:rsidP="00CA45DB">
      <w:pPr>
        <w:spacing w:after="120" w:line="360" w:lineRule="auto"/>
        <w:ind w:left="714" w:firstLine="0"/>
        <w:rPr>
          <w:rFonts w:ascii="Cambria" w:hAnsi="Cambria"/>
        </w:rPr>
      </w:pPr>
    </w:p>
    <w:p w14:paraId="366A61AE" w14:textId="77777777" w:rsidR="00D527DC" w:rsidRPr="00D527DC" w:rsidRDefault="00D527DC" w:rsidP="00CA45DB">
      <w:pPr>
        <w:spacing w:after="120" w:line="360" w:lineRule="auto"/>
        <w:ind w:left="714" w:firstLine="0"/>
        <w:rPr>
          <w:rFonts w:ascii="Cambria" w:hAnsi="Cambria"/>
        </w:rPr>
      </w:pPr>
    </w:p>
    <w:p w14:paraId="6709C9F4" w14:textId="77777777" w:rsidR="002F6A96" w:rsidRPr="00D527DC" w:rsidRDefault="002F6A96">
      <w:pPr>
        <w:rPr>
          <w:rFonts w:ascii="Cambria" w:hAnsi="Cambria"/>
        </w:rPr>
      </w:pPr>
    </w:p>
    <w:p w14:paraId="7C8F3E5A" w14:textId="77777777" w:rsidR="00CA45DB" w:rsidRPr="00D527DC" w:rsidRDefault="00CA45DB">
      <w:pPr>
        <w:rPr>
          <w:rFonts w:ascii="Cambria" w:hAnsi="Cambria"/>
        </w:rPr>
      </w:pPr>
    </w:p>
    <w:p w14:paraId="30386A6A" w14:textId="77777777" w:rsidR="00CA45DB" w:rsidRPr="00D527DC" w:rsidRDefault="00CA45DB" w:rsidP="00CA45DB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 w:cs="Times New Roman"/>
          <w:b/>
          <w:bCs/>
          <w:i/>
          <w:iCs/>
          <w:lang w:val="sv-SE"/>
        </w:rPr>
        <w:t xml:space="preserve">promotor: dr n. med. I n. o zdr. </w:t>
      </w:r>
      <w:r w:rsidRPr="00D527DC">
        <w:rPr>
          <w:rFonts w:ascii="Cambria" w:hAnsi="Cambria" w:cs="Times New Roman"/>
          <w:b/>
          <w:bCs/>
          <w:i/>
          <w:iCs/>
        </w:rPr>
        <w:t>Aleksandra Supińska</w:t>
      </w:r>
    </w:p>
    <w:p w14:paraId="5041DD20" w14:textId="77777777" w:rsidR="00D527DC" w:rsidRDefault="00D527DC" w:rsidP="00D527DC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</w:rPr>
        <w:t xml:space="preserve">kierunek–ratownictwo medyczne </w:t>
      </w:r>
    </w:p>
    <w:p w14:paraId="09CCE361" w14:textId="77777777" w:rsidR="00D527DC" w:rsidRPr="00D527DC" w:rsidRDefault="00D527DC" w:rsidP="00D527DC">
      <w:pPr>
        <w:spacing w:line="36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studia </w:t>
      </w:r>
      <w:r w:rsidRPr="00D527DC">
        <w:rPr>
          <w:rFonts w:ascii="Cambria" w:hAnsi="Cambria"/>
          <w:b/>
          <w:bCs/>
          <w:i/>
          <w:iCs/>
        </w:rPr>
        <w:t xml:space="preserve">I stopnia </w:t>
      </w:r>
    </w:p>
    <w:p w14:paraId="143BB00C" w14:textId="77777777" w:rsidR="00D527DC" w:rsidRPr="00D527DC" w:rsidRDefault="00D527DC" w:rsidP="00D527DC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</w:rPr>
        <w:t xml:space="preserve">rok akademickim 2024/2025 </w:t>
      </w:r>
    </w:p>
    <w:p w14:paraId="61F70138" w14:textId="77777777" w:rsidR="00D527DC" w:rsidRPr="00D527DC" w:rsidRDefault="00D527DC" w:rsidP="00CA45DB">
      <w:pPr>
        <w:spacing w:line="360" w:lineRule="auto"/>
        <w:rPr>
          <w:rFonts w:ascii="Cambria" w:hAnsi="Cambria" w:cs="Times New Roman"/>
          <w:b/>
          <w:bCs/>
          <w:i/>
          <w:iCs/>
        </w:rPr>
      </w:pPr>
    </w:p>
    <w:p w14:paraId="22A5BDF8" w14:textId="20FAA879" w:rsidR="00D527DC" w:rsidRPr="00D527DC" w:rsidRDefault="00D527DC" w:rsidP="00D527DC">
      <w:pPr>
        <w:pStyle w:val="Akapitzlist"/>
        <w:numPr>
          <w:ilvl w:val="0"/>
          <w:numId w:val="4"/>
        </w:numPr>
        <w:spacing w:line="360" w:lineRule="auto"/>
        <w:rPr>
          <w:rFonts w:ascii="Cambria" w:hAnsi="Cambria" w:cs="Times New Roman"/>
          <w:b/>
          <w:bCs/>
          <w:i/>
          <w:iCs/>
        </w:rPr>
      </w:pPr>
      <w:r w:rsidRPr="00D527DC">
        <w:rPr>
          <w:rFonts w:ascii="Cambria" w:hAnsi="Cambria"/>
        </w:rPr>
        <w:t xml:space="preserve">Zaburzenia rytmu serca w praktyce ratownika medycznego- 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 30297</w:t>
      </w:r>
    </w:p>
    <w:p w14:paraId="71EE7547" w14:textId="64764B82" w:rsidR="00CA45DB" w:rsidRPr="00D527DC" w:rsidRDefault="00D527DC" w:rsidP="00D527DC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D527DC">
        <w:rPr>
          <w:rFonts w:ascii="Cambria" w:hAnsi="Cambria"/>
        </w:rPr>
        <w:t>Aspekt psychologiczny narażenia zawodowego w pracy RM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 29268</w:t>
      </w:r>
    </w:p>
    <w:p w14:paraId="57EC54A6" w14:textId="2E77231D" w:rsidR="00D527DC" w:rsidRPr="00D527DC" w:rsidRDefault="00D527DC" w:rsidP="00D527DC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D527DC">
        <w:rPr>
          <w:rFonts w:ascii="Cambria" w:hAnsi="Cambria"/>
        </w:rPr>
        <w:t>Postępowanie zespołu RM z pacjentem z podejrzeniem udaru mózgu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 4988</w:t>
      </w:r>
    </w:p>
    <w:p w14:paraId="3FBE4592" w14:textId="261DC5F3" w:rsidR="00D527DC" w:rsidRPr="00D527DC" w:rsidRDefault="00D527DC" w:rsidP="00D527DC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D527DC">
        <w:rPr>
          <w:rFonts w:ascii="Cambria" w:hAnsi="Cambria"/>
        </w:rPr>
        <w:t xml:space="preserve">Wpływ teletransmisji na ograniczenia opóźnień leczenia </w:t>
      </w:r>
      <w:proofErr w:type="spellStart"/>
      <w:r w:rsidRPr="00D527DC">
        <w:rPr>
          <w:rFonts w:ascii="Cambria" w:hAnsi="Cambria"/>
        </w:rPr>
        <w:t>ozw</w:t>
      </w:r>
      <w:proofErr w:type="spellEnd"/>
      <w:r w:rsidRPr="00D527DC">
        <w:rPr>
          <w:rFonts w:ascii="Cambria" w:hAnsi="Cambria"/>
        </w:rPr>
        <w:t xml:space="preserve"> w praktyce zespołu P RM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 30120</w:t>
      </w:r>
    </w:p>
    <w:p w14:paraId="7CDFBD89" w14:textId="46A96BB1" w:rsidR="00D527DC" w:rsidRPr="00D527DC" w:rsidRDefault="00D527DC" w:rsidP="00D527DC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D527DC">
        <w:rPr>
          <w:rFonts w:ascii="Cambria" w:hAnsi="Cambria"/>
        </w:rPr>
        <w:t>Wstrząs hipowolemiczny spowodowany krwawieniem pourazowym: rozpoznanie i leczenie w praktyce zespołów P RM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 30247</w:t>
      </w:r>
    </w:p>
    <w:p w14:paraId="576559E7" w14:textId="77777777" w:rsidR="00D527DC" w:rsidRPr="00D527DC" w:rsidRDefault="00D527DC" w:rsidP="00D527DC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D527DC">
        <w:rPr>
          <w:rFonts w:ascii="Cambria" w:hAnsi="Cambria" w:cs="Calibri"/>
        </w:rPr>
        <w:t>Postępowanie podstawowe zespołu RM z pacjentem poparzonym podczas pożaru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 30107</w:t>
      </w:r>
    </w:p>
    <w:p w14:paraId="4760D51E" w14:textId="67EF037A" w:rsidR="00D527DC" w:rsidRPr="00D527DC" w:rsidRDefault="00D527DC" w:rsidP="00D527DC">
      <w:pPr>
        <w:pStyle w:val="Akapitzlist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D527DC">
        <w:rPr>
          <w:rFonts w:ascii="Cambria" w:hAnsi="Cambria"/>
        </w:rPr>
        <w:t xml:space="preserve">Zabezpieczenie medyczne imprezy masowej przez </w:t>
      </w:r>
      <w:proofErr w:type="spellStart"/>
      <w:r w:rsidRPr="00D527DC">
        <w:rPr>
          <w:rFonts w:ascii="Cambria" w:hAnsi="Cambria"/>
        </w:rPr>
        <w:t>zrm</w:t>
      </w:r>
      <w:proofErr w:type="spellEnd"/>
      <w:r w:rsidRPr="00D527DC">
        <w:rPr>
          <w:rFonts w:ascii="Cambria" w:hAnsi="Cambria"/>
        </w:rPr>
        <w:t xml:space="preserve"> typu p na przykładzie meczu żużlowego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 30190</w:t>
      </w:r>
    </w:p>
    <w:p w14:paraId="0600EBA4" w14:textId="77777777" w:rsidR="00CA45DB" w:rsidRPr="00D527DC" w:rsidRDefault="00CA45DB" w:rsidP="00CA45DB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</w:rPr>
        <w:lastRenderedPageBreak/>
        <w:t xml:space="preserve">promotor dr inż. Justyna Sadowska </w:t>
      </w:r>
    </w:p>
    <w:p w14:paraId="6786A05A" w14:textId="77777777" w:rsidR="00D527DC" w:rsidRDefault="00D527DC" w:rsidP="00D527DC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</w:rPr>
        <w:t xml:space="preserve">kierunek–ratownictwo medyczne </w:t>
      </w:r>
    </w:p>
    <w:p w14:paraId="32C288BE" w14:textId="77777777" w:rsidR="00D527DC" w:rsidRPr="00D527DC" w:rsidRDefault="00D527DC" w:rsidP="00D527DC">
      <w:pPr>
        <w:spacing w:line="36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studia </w:t>
      </w:r>
      <w:r w:rsidRPr="00D527DC">
        <w:rPr>
          <w:rFonts w:ascii="Cambria" w:hAnsi="Cambria"/>
          <w:b/>
          <w:bCs/>
          <w:i/>
          <w:iCs/>
        </w:rPr>
        <w:t xml:space="preserve">I stopnia </w:t>
      </w:r>
    </w:p>
    <w:p w14:paraId="6C04B803" w14:textId="77777777" w:rsidR="00D527DC" w:rsidRPr="00D527DC" w:rsidRDefault="00D527DC" w:rsidP="00D527DC">
      <w:pPr>
        <w:spacing w:line="360" w:lineRule="auto"/>
        <w:rPr>
          <w:rFonts w:ascii="Cambria" w:hAnsi="Cambria"/>
          <w:b/>
          <w:bCs/>
          <w:i/>
          <w:iCs/>
        </w:rPr>
      </w:pPr>
      <w:r w:rsidRPr="00D527DC">
        <w:rPr>
          <w:rFonts w:ascii="Cambria" w:hAnsi="Cambria"/>
          <w:b/>
          <w:bCs/>
          <w:i/>
          <w:iCs/>
        </w:rPr>
        <w:t xml:space="preserve">rok akademickim 2024/2025 </w:t>
      </w:r>
    </w:p>
    <w:p w14:paraId="4C0A2D23" w14:textId="77777777" w:rsidR="00CA45DB" w:rsidRPr="00D527DC" w:rsidRDefault="00CA45DB" w:rsidP="00CA45DB">
      <w:pPr>
        <w:spacing w:line="360" w:lineRule="auto"/>
        <w:rPr>
          <w:rFonts w:ascii="Cambria" w:hAnsi="Cambria"/>
        </w:rPr>
      </w:pPr>
    </w:p>
    <w:p w14:paraId="3D7287CF" w14:textId="0A639DD8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Badanie wpływu rodzaju interwencji medycznych na ryzyko</w:t>
      </w:r>
    </w:p>
    <w:p w14:paraId="6DD0DFD8" w14:textId="3066624B" w:rsidR="00CA45DB" w:rsidRPr="00D527DC" w:rsidRDefault="00CA45DB" w:rsidP="00D904FC">
      <w:pPr>
        <w:pStyle w:val="Akapitzlist"/>
        <w:spacing w:line="360" w:lineRule="auto"/>
        <w:ind w:firstLine="0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wystąpienia zespołu stresu pourazowego wśród ratowników medycznych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 30096</w:t>
      </w:r>
    </w:p>
    <w:p w14:paraId="05B36FC0" w14:textId="2AAB133A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Postępowanie Ratownika Medycznego Pola Walki z pacjentem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z krwotokiem zewnętrznym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</w:t>
      </w:r>
      <w:r w:rsidR="00D904FC" w:rsidRPr="00D527DC">
        <w:rPr>
          <w:rFonts w:ascii="Cambria" w:hAnsi="Cambria"/>
        </w:rPr>
        <w:t xml:space="preserve"> </w:t>
      </w:r>
      <w:r w:rsidR="00D904FC" w:rsidRPr="00D527DC">
        <w:rPr>
          <w:rFonts w:ascii="Cambria" w:hAnsi="Cambria"/>
        </w:rPr>
        <w:t>27731</w:t>
      </w:r>
    </w:p>
    <w:p w14:paraId="6367DBF4" w14:textId="000D74E9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Analiza częstotliwości zażywania benzodiazepin u osób w wieku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18-30 lat, i przedszpitalne postępowanie ratownicze (miasto Leszno)</w:t>
      </w:r>
      <w:r w:rsidR="00D904FC" w:rsidRPr="00D527DC">
        <w:rPr>
          <w:rFonts w:ascii="Cambria" w:hAnsi="Cambria" w:cs="Times New Roman"/>
          <w:bCs/>
        </w:rPr>
        <w:t xml:space="preserve"> 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</w:t>
      </w:r>
      <w:r w:rsidR="00D904FC" w:rsidRPr="00D527DC">
        <w:rPr>
          <w:rFonts w:ascii="Cambria" w:hAnsi="Cambria"/>
        </w:rPr>
        <w:t xml:space="preserve"> </w:t>
      </w:r>
      <w:r w:rsidR="00D904FC" w:rsidRPr="00D527DC">
        <w:rPr>
          <w:rFonts w:ascii="Cambria" w:hAnsi="Cambria"/>
        </w:rPr>
        <w:t>29770</w:t>
      </w:r>
    </w:p>
    <w:p w14:paraId="75249A82" w14:textId="7D8FF8B1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Działania Zespołu Ratownictwa medycznego w przypadku pacjenta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z udarem mózgu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</w:t>
      </w:r>
      <w:r w:rsidR="00D904FC" w:rsidRPr="00D527DC">
        <w:rPr>
          <w:rFonts w:ascii="Cambria" w:hAnsi="Cambria"/>
        </w:rPr>
        <w:t xml:space="preserve"> </w:t>
      </w:r>
      <w:r w:rsidR="00D904FC" w:rsidRPr="00D527DC">
        <w:rPr>
          <w:rFonts w:ascii="Cambria" w:hAnsi="Cambria"/>
        </w:rPr>
        <w:t>30101</w:t>
      </w:r>
    </w:p>
    <w:p w14:paraId="2E3EBF43" w14:textId="17448E8C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Ocena skuteczności działania Captoprilu na wzrost ciśnienia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tętniczego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</w:t>
      </w:r>
      <w:r w:rsidR="00D904FC" w:rsidRPr="00D527DC">
        <w:rPr>
          <w:rFonts w:ascii="Cambria" w:hAnsi="Cambria"/>
        </w:rPr>
        <w:t xml:space="preserve"> </w:t>
      </w:r>
      <w:r w:rsidR="00D904FC" w:rsidRPr="00D527DC">
        <w:rPr>
          <w:rFonts w:ascii="Cambria" w:hAnsi="Cambria"/>
        </w:rPr>
        <w:t>30104</w:t>
      </w:r>
    </w:p>
    <w:p w14:paraId="460CDB89" w14:textId="0C39399B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Ocena świadomości społeczeństwa na temat pomocy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przedmedycznej w przypadku pacjenta z podejrzeniem zawału mięśnia sercowego i jej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wpływ na działania Zespołu Ratownictwa Medycznego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</w:t>
      </w:r>
      <w:r w:rsidR="00D904FC" w:rsidRPr="00D527DC">
        <w:rPr>
          <w:rFonts w:ascii="Cambria" w:hAnsi="Cambria"/>
        </w:rPr>
        <w:t xml:space="preserve"> </w:t>
      </w:r>
      <w:r w:rsidR="00D904FC" w:rsidRPr="00D527DC">
        <w:rPr>
          <w:rFonts w:ascii="Cambria" w:hAnsi="Cambria"/>
        </w:rPr>
        <w:t>30110</w:t>
      </w:r>
    </w:p>
    <w:p w14:paraId="4D93E0CB" w14:textId="1F4AC425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Postępowanie ratownicze w próbach suicidalnych na terenie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województwa lubuskiego w latach 2020-2023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</w:t>
      </w:r>
      <w:r w:rsidR="00D904FC" w:rsidRPr="00D527DC">
        <w:rPr>
          <w:rFonts w:ascii="Cambria" w:hAnsi="Cambria"/>
        </w:rPr>
        <w:t xml:space="preserve"> </w:t>
      </w:r>
      <w:r w:rsidR="00D904FC" w:rsidRPr="00D527DC">
        <w:rPr>
          <w:rFonts w:ascii="Cambria" w:hAnsi="Cambria"/>
        </w:rPr>
        <w:t>30116</w:t>
      </w:r>
    </w:p>
    <w:p w14:paraId="19DF50D3" w14:textId="28EFDC25" w:rsidR="00CA45DB" w:rsidRPr="00D527DC" w:rsidRDefault="00D904FC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Cs/>
        </w:rPr>
      </w:pPr>
      <w:r w:rsidRPr="00D527DC">
        <w:rPr>
          <w:rFonts w:ascii="Cambria" w:hAnsi="Cambria" w:cs="Times New Roman"/>
          <w:bCs/>
        </w:rPr>
        <w:t>P</w:t>
      </w:r>
      <w:r w:rsidR="00CA45DB" w:rsidRPr="00D527DC">
        <w:rPr>
          <w:rFonts w:ascii="Cambria" w:hAnsi="Cambria" w:cs="Times New Roman"/>
          <w:bCs/>
        </w:rPr>
        <w:t>acjent z urazem czaszkowo-mózgowym w praktyce ratownika</w:t>
      </w:r>
      <w:r w:rsidR="00CA45DB" w:rsidRPr="00D527DC">
        <w:rPr>
          <w:rFonts w:ascii="Cambria" w:hAnsi="Cambria" w:cs="Times New Roman"/>
          <w:bCs/>
        </w:rPr>
        <w:t xml:space="preserve"> </w:t>
      </w:r>
      <w:r w:rsidR="00CA45DB" w:rsidRPr="00D527DC">
        <w:rPr>
          <w:rFonts w:ascii="Cambria" w:hAnsi="Cambria" w:cs="Times New Roman"/>
          <w:bCs/>
        </w:rPr>
        <w:t>medycznego –studium przypadku</w:t>
      </w:r>
      <w:r w:rsidRPr="00D527DC">
        <w:rPr>
          <w:rFonts w:ascii="Cambria" w:hAnsi="Cambria" w:cs="Times New Roman"/>
          <w:bCs/>
        </w:rPr>
        <w:t xml:space="preserve">- </w:t>
      </w:r>
      <w:r w:rsidRPr="00D527DC">
        <w:rPr>
          <w:rFonts w:ascii="Cambria" w:hAnsi="Cambria"/>
        </w:rPr>
        <w:t>nr albumu</w:t>
      </w:r>
      <w:r w:rsidRPr="00D527DC">
        <w:rPr>
          <w:rFonts w:ascii="Cambria" w:hAnsi="Cambria"/>
        </w:rPr>
        <w:t xml:space="preserve"> </w:t>
      </w:r>
      <w:r w:rsidRPr="00D527DC">
        <w:rPr>
          <w:rFonts w:ascii="Cambria" w:hAnsi="Cambria"/>
        </w:rPr>
        <w:t>30124</w:t>
      </w:r>
    </w:p>
    <w:p w14:paraId="6E8F08B5" w14:textId="14DD4213" w:rsidR="00CA45DB" w:rsidRPr="00D527DC" w:rsidRDefault="00CA45DB" w:rsidP="00D904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</w:rPr>
      </w:pPr>
      <w:r w:rsidRPr="00D527DC">
        <w:rPr>
          <w:rFonts w:ascii="Cambria" w:hAnsi="Cambria" w:cs="Times New Roman"/>
          <w:bCs/>
        </w:rPr>
        <w:t>Postępowanie ratownika medycznego w przypadku pacjenta</w:t>
      </w:r>
      <w:r w:rsidRPr="00D527DC">
        <w:rPr>
          <w:rFonts w:ascii="Cambria" w:hAnsi="Cambria" w:cs="Times New Roman"/>
          <w:bCs/>
        </w:rPr>
        <w:t xml:space="preserve"> </w:t>
      </w:r>
      <w:r w:rsidRPr="00D527DC">
        <w:rPr>
          <w:rFonts w:ascii="Cambria" w:hAnsi="Cambria" w:cs="Times New Roman"/>
          <w:bCs/>
        </w:rPr>
        <w:t>z zawałem mięśnia sercowego</w:t>
      </w:r>
      <w:r w:rsidR="00D904FC" w:rsidRPr="00D527DC">
        <w:rPr>
          <w:rFonts w:ascii="Cambria" w:hAnsi="Cambria" w:cs="Times New Roman"/>
          <w:bCs/>
        </w:rPr>
        <w:t xml:space="preserve">- </w:t>
      </w:r>
      <w:r w:rsidR="00D904FC" w:rsidRPr="00D527DC">
        <w:rPr>
          <w:rFonts w:ascii="Cambria" w:hAnsi="Cambria"/>
        </w:rPr>
        <w:t>nr albumu</w:t>
      </w:r>
      <w:r w:rsidR="00D904FC" w:rsidRPr="00D527DC">
        <w:rPr>
          <w:rFonts w:ascii="Cambria" w:hAnsi="Cambria"/>
        </w:rPr>
        <w:t xml:space="preserve"> </w:t>
      </w:r>
      <w:r w:rsidR="00D904FC" w:rsidRPr="00D527DC">
        <w:rPr>
          <w:rFonts w:ascii="Cambria" w:hAnsi="Cambria"/>
        </w:rPr>
        <w:t>30109</w:t>
      </w:r>
    </w:p>
    <w:p w14:paraId="1D2F5236" w14:textId="77777777" w:rsidR="00CA45DB" w:rsidRPr="00D527DC" w:rsidRDefault="00CA45DB">
      <w:pPr>
        <w:rPr>
          <w:rFonts w:ascii="Cambria" w:hAnsi="Cambria"/>
        </w:rPr>
      </w:pPr>
    </w:p>
    <w:sectPr w:rsidR="00CA45DB" w:rsidRPr="00D5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6D8B"/>
    <w:multiLevelType w:val="hybridMultilevel"/>
    <w:tmpl w:val="5440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6151B"/>
    <w:multiLevelType w:val="hybridMultilevel"/>
    <w:tmpl w:val="BAFE2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07E"/>
    <w:multiLevelType w:val="multilevel"/>
    <w:tmpl w:val="2642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34AF8"/>
    <w:multiLevelType w:val="hybridMultilevel"/>
    <w:tmpl w:val="92AA0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00038">
    <w:abstractNumId w:val="2"/>
  </w:num>
  <w:num w:numId="2" w16cid:durableId="27295643">
    <w:abstractNumId w:val="0"/>
  </w:num>
  <w:num w:numId="3" w16cid:durableId="393744653">
    <w:abstractNumId w:val="3"/>
  </w:num>
  <w:num w:numId="4" w16cid:durableId="129632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B3"/>
    <w:rsid w:val="00053159"/>
    <w:rsid w:val="002F6A96"/>
    <w:rsid w:val="003903F9"/>
    <w:rsid w:val="007F6654"/>
    <w:rsid w:val="00946AB3"/>
    <w:rsid w:val="00CA45DB"/>
    <w:rsid w:val="00D527DC"/>
    <w:rsid w:val="00D904FC"/>
    <w:rsid w:val="00DE7CC6"/>
    <w:rsid w:val="00E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0075"/>
  <w15:chartTrackingRefBased/>
  <w15:docId w15:val="{C18A7A39-E46F-4606-8489-AE50483A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7DC"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46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A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A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A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A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A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A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A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A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A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A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AB3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6A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A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6A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A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AB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CA45DB"/>
    <w:pPr>
      <w:widowControl w:val="0"/>
      <w:spacing w:after="0" w:afterAutospacing="0" w:line="240" w:lineRule="auto"/>
      <w:ind w:firstLine="0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2025-05-14T10:26:00Z</dcterms:created>
  <dcterms:modified xsi:type="dcterms:W3CDTF">2025-05-14T10:56:00Z</dcterms:modified>
</cp:coreProperties>
</file>