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62" w:rsidRPr="00780BC1" w:rsidRDefault="00A56C62" w:rsidP="00A56C62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80BC1" w:rsidRPr="00780BC1" w:rsidTr="000478A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80BC1" w:rsidRPr="00780BC1" w:rsidRDefault="00780BC1" w:rsidP="00780BC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780B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80BC1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80BC1" w:rsidRPr="00780BC1" w:rsidTr="000478A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780BC1" w:rsidRPr="00780BC1" w:rsidRDefault="00780BC1" w:rsidP="00780BC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80BC1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80BC1" w:rsidRPr="00780BC1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80BC1" w:rsidRPr="00780BC1" w:rsidRDefault="00780BC1" w:rsidP="00780BC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80BC1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80BC1" w:rsidRPr="00780BC1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80BC1" w:rsidRPr="00780BC1" w:rsidRDefault="00780BC1" w:rsidP="00780BC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780BC1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80BC1" w:rsidRPr="00780BC1" w:rsidTr="000478A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780BC1" w:rsidRPr="00780BC1" w:rsidRDefault="00780BC1" w:rsidP="00780BC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80BC1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80BC1" w:rsidRPr="00780BC1" w:rsidTr="000478A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80BC1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BC1" w:rsidRPr="00780BC1" w:rsidRDefault="00780BC1" w:rsidP="00780BC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C.2.1</w:t>
            </w:r>
          </w:p>
        </w:tc>
      </w:tr>
    </w:tbl>
    <w:p w:rsidR="00484E59" w:rsidRPr="00780BC1" w:rsidRDefault="0089285D" w:rsidP="009A55D7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780BC1"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="00484E59" w:rsidRPr="00780BC1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="009A55D7" w:rsidRPr="00780BC1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484E59" w:rsidRPr="00780BC1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80BC1">
        <w:rPr>
          <w:rFonts w:ascii="Cambria" w:hAnsi="Cambria" w:cs="Times New Roman"/>
          <w:b/>
          <w:bCs/>
        </w:rPr>
        <w:t>1.</w:t>
      </w:r>
      <w:r w:rsidR="00484E59" w:rsidRPr="00780BC1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484E59" w:rsidRPr="00780BC1" w:rsidTr="003A1657">
        <w:trPr>
          <w:trHeight w:val="328"/>
        </w:trPr>
        <w:tc>
          <w:tcPr>
            <w:tcW w:w="4219" w:type="dxa"/>
            <w:shd w:val="clear" w:color="auto" w:fill="FFFFFF"/>
            <w:vAlign w:val="center"/>
          </w:tcPr>
          <w:p w:rsidR="00484E59" w:rsidRPr="00780BC1" w:rsidRDefault="00206C13" w:rsidP="00780BC1">
            <w:pPr>
              <w:pStyle w:val="akarta"/>
            </w:pPr>
            <w:r w:rsidRPr="00780BC1">
              <w:t xml:space="preserve">Nazwa </w:t>
            </w:r>
            <w:r w:rsidR="009A55D7" w:rsidRPr="00780BC1">
              <w:t>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484E59" w:rsidRPr="00780BC1" w:rsidRDefault="00C35C47" w:rsidP="00780BC1">
            <w:pPr>
              <w:pStyle w:val="akarta"/>
            </w:pPr>
            <w:r w:rsidRPr="00780BC1">
              <w:rPr>
                <w:lang w:eastAsia="zh-CN"/>
              </w:rPr>
              <w:t>Poradnictwo żywieniowe</w:t>
            </w:r>
          </w:p>
        </w:tc>
      </w:tr>
      <w:tr w:rsidR="00484E59" w:rsidRPr="00780BC1" w:rsidTr="003A1657">
        <w:tc>
          <w:tcPr>
            <w:tcW w:w="4219" w:type="dxa"/>
            <w:shd w:val="clear" w:color="auto" w:fill="FFFFFF"/>
            <w:vAlign w:val="center"/>
          </w:tcPr>
          <w:p w:rsidR="00484E59" w:rsidRPr="00780BC1" w:rsidRDefault="00484E59" w:rsidP="00780BC1">
            <w:pPr>
              <w:pStyle w:val="akarta"/>
            </w:pPr>
            <w:r w:rsidRPr="00780BC1">
              <w:t>Punkty ECTS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484E59" w:rsidRPr="00780BC1" w:rsidRDefault="00C35C47" w:rsidP="00780BC1">
            <w:pPr>
              <w:pStyle w:val="akarta"/>
            </w:pPr>
            <w:r w:rsidRPr="00780BC1">
              <w:t>4</w:t>
            </w:r>
          </w:p>
        </w:tc>
      </w:tr>
      <w:tr w:rsidR="00484E59" w:rsidRPr="00780BC1" w:rsidTr="003A1657">
        <w:tc>
          <w:tcPr>
            <w:tcW w:w="4219" w:type="dxa"/>
            <w:shd w:val="clear" w:color="auto" w:fill="FFFFFF"/>
            <w:vAlign w:val="center"/>
          </w:tcPr>
          <w:p w:rsidR="00484E59" w:rsidRPr="00780BC1" w:rsidRDefault="00484E59" w:rsidP="00780BC1">
            <w:pPr>
              <w:pStyle w:val="akarta"/>
            </w:pPr>
            <w:r w:rsidRPr="00780BC1">
              <w:t xml:space="preserve">Rodzaj </w:t>
            </w:r>
            <w:r w:rsidR="009A55D7" w:rsidRPr="00780BC1">
              <w:t>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484E59" w:rsidRPr="00780BC1" w:rsidRDefault="009A55D7" w:rsidP="00780BC1">
            <w:pPr>
              <w:pStyle w:val="akarta"/>
            </w:pPr>
            <w:r w:rsidRPr="00780BC1">
              <w:t>obowiązkowe/obieralne</w:t>
            </w:r>
          </w:p>
        </w:tc>
      </w:tr>
      <w:tr w:rsidR="009A55D7" w:rsidRPr="00780BC1" w:rsidTr="003A1657">
        <w:tc>
          <w:tcPr>
            <w:tcW w:w="4219" w:type="dxa"/>
            <w:shd w:val="clear" w:color="auto" w:fill="FFFFFF"/>
            <w:vAlign w:val="center"/>
          </w:tcPr>
          <w:p w:rsidR="009A55D7" w:rsidRPr="00780BC1" w:rsidRDefault="009A55D7" w:rsidP="00780BC1">
            <w:pPr>
              <w:pStyle w:val="akarta"/>
            </w:pPr>
            <w:r w:rsidRPr="00780BC1">
              <w:t>Moduł/specjalizacja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A55D7" w:rsidRPr="00780BC1" w:rsidRDefault="00C35C47" w:rsidP="00780BC1">
            <w:pPr>
              <w:pStyle w:val="akarta"/>
            </w:pPr>
            <w:r w:rsidRPr="00780BC1">
              <w:t>Poradnictwo żywieniowe</w:t>
            </w:r>
          </w:p>
        </w:tc>
      </w:tr>
      <w:tr w:rsidR="00484E59" w:rsidRPr="00780BC1" w:rsidTr="003A1657">
        <w:tc>
          <w:tcPr>
            <w:tcW w:w="4219" w:type="dxa"/>
            <w:shd w:val="clear" w:color="auto" w:fill="FFFFFF"/>
            <w:vAlign w:val="center"/>
          </w:tcPr>
          <w:p w:rsidR="00484E59" w:rsidRPr="00780BC1" w:rsidRDefault="00484E59" w:rsidP="00780BC1">
            <w:pPr>
              <w:pStyle w:val="akarta"/>
            </w:pPr>
            <w:r w:rsidRPr="00780BC1">
              <w:t>Język</w:t>
            </w:r>
            <w:r w:rsidR="009A55D7" w:rsidRPr="00780BC1">
              <w:t>, w którym prowadzone są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484E59" w:rsidRPr="00780BC1" w:rsidRDefault="00C948BB" w:rsidP="00780BC1">
            <w:pPr>
              <w:pStyle w:val="akarta"/>
            </w:pPr>
            <w:r w:rsidRPr="00780BC1">
              <w:t>Język polski</w:t>
            </w:r>
          </w:p>
        </w:tc>
      </w:tr>
      <w:tr w:rsidR="00484E59" w:rsidRPr="00780BC1" w:rsidTr="003A1657">
        <w:tc>
          <w:tcPr>
            <w:tcW w:w="4219" w:type="dxa"/>
            <w:shd w:val="clear" w:color="auto" w:fill="FFFFFF"/>
            <w:vAlign w:val="center"/>
          </w:tcPr>
          <w:p w:rsidR="00484E59" w:rsidRPr="00780BC1" w:rsidRDefault="00484E59" w:rsidP="00780BC1">
            <w:pPr>
              <w:pStyle w:val="akarta"/>
            </w:pPr>
            <w:r w:rsidRPr="00780BC1">
              <w:t>Rok studiów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484E59" w:rsidRPr="00780BC1" w:rsidRDefault="00780BC1" w:rsidP="00780BC1">
            <w:pPr>
              <w:pStyle w:val="akarta"/>
            </w:pPr>
            <w:r w:rsidRPr="00780BC1">
              <w:t>2</w:t>
            </w:r>
          </w:p>
        </w:tc>
      </w:tr>
      <w:tr w:rsidR="00484E59" w:rsidRPr="00780BC1" w:rsidTr="006C4168">
        <w:tc>
          <w:tcPr>
            <w:tcW w:w="4219" w:type="dxa"/>
            <w:vAlign w:val="center"/>
          </w:tcPr>
          <w:p w:rsidR="00484E59" w:rsidRPr="00780BC1" w:rsidRDefault="00484E59" w:rsidP="00780BC1">
            <w:pPr>
              <w:pStyle w:val="akarta"/>
            </w:pPr>
            <w:r w:rsidRPr="00780BC1">
              <w:t xml:space="preserve">Imię i nazwisko koordynatora </w:t>
            </w:r>
            <w:r w:rsidR="009A55D7" w:rsidRPr="00780BC1">
              <w:t>zajęć</w:t>
            </w:r>
            <w:r w:rsidRPr="00780BC1">
              <w:t xml:space="preserve"> oraz </w:t>
            </w:r>
            <w:r w:rsidR="009A55D7" w:rsidRPr="00780BC1">
              <w:t xml:space="preserve">osób </w:t>
            </w:r>
            <w:r w:rsidRPr="00780BC1">
              <w:t>prowadzących zajęcia</w:t>
            </w:r>
          </w:p>
        </w:tc>
        <w:tc>
          <w:tcPr>
            <w:tcW w:w="5670" w:type="dxa"/>
            <w:vAlign w:val="center"/>
          </w:tcPr>
          <w:p w:rsidR="00484E59" w:rsidRPr="00780BC1" w:rsidRDefault="00780BC1" w:rsidP="00780BC1">
            <w:pPr>
              <w:pStyle w:val="akarta"/>
            </w:pPr>
            <w:r w:rsidRPr="00780BC1">
              <w:t>m</w:t>
            </w:r>
            <w:r w:rsidR="00EF2028" w:rsidRPr="00780BC1">
              <w:t xml:space="preserve">gr Beata </w:t>
            </w:r>
            <w:proofErr w:type="spellStart"/>
            <w:r w:rsidR="00EF2028" w:rsidRPr="00780BC1">
              <w:t>Podbereska</w:t>
            </w:r>
            <w:proofErr w:type="spellEnd"/>
          </w:p>
        </w:tc>
      </w:tr>
    </w:tbl>
    <w:p w:rsidR="008F0676" w:rsidRPr="00780BC1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80BC1">
        <w:rPr>
          <w:rFonts w:ascii="Cambria" w:hAnsi="Cambria" w:cs="Times New Roman"/>
          <w:b/>
          <w:bCs/>
        </w:rPr>
        <w:t xml:space="preserve">2. </w:t>
      </w:r>
      <w:r w:rsidR="008F0676" w:rsidRPr="00780BC1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C1118" w:rsidRPr="00780BC1" w:rsidTr="003A1657">
        <w:tc>
          <w:tcPr>
            <w:tcW w:w="2660" w:type="dxa"/>
            <w:shd w:val="clear" w:color="auto" w:fill="FFFFFF"/>
            <w:vAlign w:val="center"/>
          </w:tcPr>
          <w:p w:rsidR="00BC1118" w:rsidRPr="00780BC1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C1118" w:rsidRPr="00780BC1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C1118" w:rsidRPr="00780BC1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BC1118" w:rsidRPr="00780BC1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780BC1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C1118" w:rsidRPr="00780BC1" w:rsidTr="003A1657">
        <w:tc>
          <w:tcPr>
            <w:tcW w:w="2660" w:type="dxa"/>
            <w:shd w:val="clear" w:color="auto" w:fill="FFFFFF"/>
          </w:tcPr>
          <w:p w:rsidR="00BC1118" w:rsidRPr="00780BC1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C1118" w:rsidRPr="00780BC1" w:rsidRDefault="00C35C47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C1118" w:rsidRPr="00780BC1" w:rsidRDefault="00780BC1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="00C35C47"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2556" w:type="dxa"/>
            <w:vMerge w:val="restart"/>
            <w:shd w:val="clear" w:color="auto" w:fill="FFFFFF"/>
            <w:vAlign w:val="center"/>
          </w:tcPr>
          <w:p w:rsidR="00BC1118" w:rsidRPr="00780BC1" w:rsidRDefault="00C35C47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BC1118" w:rsidRPr="00780BC1" w:rsidTr="003A1657">
        <w:tc>
          <w:tcPr>
            <w:tcW w:w="2660" w:type="dxa"/>
            <w:shd w:val="clear" w:color="auto" w:fill="FFFFFF"/>
          </w:tcPr>
          <w:p w:rsidR="00BC1118" w:rsidRPr="00780BC1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C1118" w:rsidRPr="00780BC1" w:rsidRDefault="00C35C47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C1118" w:rsidRPr="00780BC1" w:rsidRDefault="00780BC1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="00C35C47"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2556" w:type="dxa"/>
            <w:vMerge/>
            <w:shd w:val="clear" w:color="auto" w:fill="FFFFFF"/>
          </w:tcPr>
          <w:p w:rsidR="00BC1118" w:rsidRPr="00780BC1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484E59" w:rsidRPr="00780BC1" w:rsidRDefault="002030AE" w:rsidP="00BC1118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780BC1">
        <w:rPr>
          <w:rFonts w:ascii="Cambria" w:hAnsi="Cambria" w:cs="Times New Roman"/>
          <w:b/>
          <w:bCs/>
        </w:rPr>
        <w:t>3.</w:t>
      </w:r>
      <w:r w:rsidR="002B20F7" w:rsidRPr="00780BC1">
        <w:rPr>
          <w:rFonts w:ascii="Cambria" w:hAnsi="Cambria" w:cs="Times New Roman"/>
          <w:b/>
          <w:bCs/>
        </w:rPr>
        <w:t xml:space="preserve"> Wymagania wstępne</w:t>
      </w:r>
      <w:r w:rsidR="009A55D7" w:rsidRPr="00780BC1">
        <w:rPr>
          <w:rFonts w:ascii="Cambria" w:hAnsi="Cambria" w:cs="Times New Roman"/>
          <w:b/>
          <w:bCs/>
        </w:rPr>
        <w:t>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2B20F7" w:rsidRPr="00780BC1" w:rsidTr="376BE7E2">
        <w:trPr>
          <w:trHeight w:val="301"/>
          <w:jc w:val="center"/>
        </w:trPr>
        <w:tc>
          <w:tcPr>
            <w:tcW w:w="9898" w:type="dxa"/>
          </w:tcPr>
          <w:p w:rsidR="00EF1B0D" w:rsidRPr="00780BC1" w:rsidRDefault="002E3FDE" w:rsidP="0066163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 xml:space="preserve">Znajomość zasad żywienia osób zdrowych i chorych </w:t>
            </w:r>
          </w:p>
        </w:tc>
      </w:tr>
    </w:tbl>
    <w:p w:rsidR="002B20F7" w:rsidRPr="00780BC1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80BC1">
        <w:rPr>
          <w:rFonts w:ascii="Cambria" w:hAnsi="Cambria" w:cs="Times New Roman"/>
          <w:b/>
          <w:bCs/>
        </w:rPr>
        <w:t xml:space="preserve">4. </w:t>
      </w:r>
      <w:r w:rsidR="002B20F7" w:rsidRPr="00780BC1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A55D7" w:rsidRPr="00780BC1" w:rsidTr="376BE7E2">
        <w:tc>
          <w:tcPr>
            <w:tcW w:w="9889" w:type="dxa"/>
            <w:shd w:val="clear" w:color="auto" w:fill="auto"/>
          </w:tcPr>
          <w:p w:rsidR="009A55D7" w:rsidRPr="00780BC1" w:rsidRDefault="009A55D7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="008B75C5" w:rsidRPr="00780BC1">
              <w:rPr>
                <w:rFonts w:ascii="Cambria" w:hAnsi="Cambria" w:cs="Times New Roman"/>
                <w:sz w:val="20"/>
                <w:szCs w:val="20"/>
              </w:rPr>
              <w:t>Rozszerzenie dotychczasowej wiedzy z zakresu zasad ż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ywienia osób zdrowych i chorych.</w:t>
            </w:r>
          </w:p>
          <w:p w:rsidR="009A55D7" w:rsidRPr="00780BC1" w:rsidRDefault="009A55D7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 xml:space="preserve">C2 </w:t>
            </w:r>
            <w:r w:rsidR="008B75C5" w:rsidRPr="00780BC1">
              <w:rPr>
                <w:rFonts w:ascii="Cambria" w:hAnsi="Cambria" w:cs="Times New Roman"/>
                <w:sz w:val="20"/>
                <w:szCs w:val="20"/>
              </w:rPr>
              <w:t>– Zdobycie umiejętności wykorzystania wiedzy w praktyce- umiejętność przekazywania informacji żywieniowej dostosowanej indywidualn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ie do potrzeb pacjenta/ klienta.</w:t>
            </w:r>
          </w:p>
          <w:p w:rsidR="009A55D7" w:rsidRPr="00780BC1" w:rsidRDefault="009A55D7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 xml:space="preserve">C3 </w:t>
            </w:r>
            <w:r w:rsidR="008B75C5" w:rsidRPr="00780BC1"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780BC1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8B75C5" w:rsidRPr="00780BC1">
              <w:rPr>
                <w:rFonts w:ascii="Cambria" w:hAnsi="Cambria" w:cs="Times New Roman"/>
                <w:sz w:val="20"/>
                <w:szCs w:val="20"/>
              </w:rPr>
              <w:t>Rozwinięcie umiejętności planowania indywidualnego lub grupowego planu żywienia, przygotowanie do prowadzenia ed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ukacji indywidualnej i grupowej.</w:t>
            </w:r>
          </w:p>
          <w:p w:rsidR="009A55D7" w:rsidRPr="00780BC1" w:rsidRDefault="008B75C5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C4- Umiejętność wykorzystywania poznanych form oceny stanu odżywienia i sposobu żywienia w praktyce- umiejętne wykonywanie pomiarów antropometrycznych, analizy składu ciała, oceny dzienniczków żywieniowych, przeprowadzenie skutecznego wywiadu żywieniowego.</w:t>
            </w:r>
          </w:p>
        </w:tc>
      </w:tr>
    </w:tbl>
    <w:p w:rsidR="008B1275" w:rsidRPr="00780BC1" w:rsidRDefault="008B1275" w:rsidP="00B8230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484E59" w:rsidRPr="00780BC1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780BC1">
        <w:rPr>
          <w:rFonts w:ascii="Cambria" w:hAnsi="Cambria" w:cs="Times New Roman"/>
          <w:b/>
          <w:bCs/>
        </w:rPr>
        <w:t>5.</w:t>
      </w:r>
      <w:r w:rsidR="00484E59" w:rsidRPr="00780BC1">
        <w:rPr>
          <w:rFonts w:ascii="Cambria" w:hAnsi="Cambria" w:cs="Times New Roman"/>
          <w:b/>
          <w:bCs/>
        </w:rPr>
        <w:t xml:space="preserve"> Efekty </w:t>
      </w:r>
      <w:r w:rsidR="001927D0" w:rsidRPr="00780BC1">
        <w:rPr>
          <w:rFonts w:ascii="Cambria" w:hAnsi="Cambria" w:cs="Times New Roman"/>
          <w:b/>
          <w:bCs/>
        </w:rPr>
        <w:t>uczenia się</w:t>
      </w:r>
      <w:r w:rsidR="00484E59" w:rsidRPr="00780BC1">
        <w:rPr>
          <w:rFonts w:ascii="Cambria" w:hAnsi="Cambria" w:cs="Times New Roman"/>
          <w:b/>
          <w:bCs/>
        </w:rPr>
        <w:t xml:space="preserve"> </w:t>
      </w:r>
      <w:r w:rsidR="00BC1118" w:rsidRPr="00780BC1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C1118" w:rsidRPr="00780BC1" w:rsidTr="376BE7E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780BC1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S</w:t>
            </w:r>
            <w:r w:rsidR="00BC1118" w:rsidRPr="00780BC1">
              <w:rPr>
                <w:rFonts w:ascii="Cambria" w:hAnsi="Cambria" w:cs="Times New Roman"/>
                <w:b/>
                <w:bCs/>
              </w:rPr>
              <w:t>ymbol</w:t>
            </w:r>
            <w:r w:rsidRPr="00780BC1"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BC1118" w:rsidRPr="00780BC1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O</w:t>
            </w:r>
            <w:r w:rsidR="00BC1118" w:rsidRPr="00780BC1">
              <w:rPr>
                <w:rFonts w:ascii="Cambria" w:hAnsi="Cambria" w:cs="Times New Roman"/>
                <w:b/>
                <w:bCs/>
              </w:rPr>
              <w:t>pis efektu</w:t>
            </w:r>
            <w:r w:rsidRPr="00780BC1"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780BC1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O</w:t>
            </w:r>
            <w:r w:rsidR="00BC1118" w:rsidRPr="00780BC1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BC1118" w:rsidRPr="00780BC1" w:rsidTr="376BE7E2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C1118" w:rsidRPr="00780BC1" w:rsidTr="376BE7E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780BC1" w:rsidRDefault="00C35C47" w:rsidP="00780BC1">
            <w:pPr>
              <w:tabs>
                <w:tab w:val="left" w:pos="990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/>
                <w:sz w:val="20"/>
                <w:szCs w:val="20"/>
              </w:rPr>
              <w:t>Zna zasady zdrowego żywienia i stylu życia dla młodzieży i dorosłych. Zna przyczyny i skutki zaburzeń odżywiania ludzi młodych i dorosłych.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780BC1" w:rsidRDefault="00BC1118" w:rsidP="00780BC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K_W1</w:t>
            </w:r>
            <w:r w:rsidR="00C35C47" w:rsidRPr="00780BC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BC1118" w:rsidRPr="00780BC1" w:rsidTr="376BE7E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780BC1" w:rsidRDefault="00C35C47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/>
                <w:sz w:val="20"/>
                <w:szCs w:val="20"/>
              </w:rPr>
              <w:t>Rozumie procesy rozwoju osobniczego od dzieciństwa do późnej starości, zna zasady żywienia dostosowane do naturalnych etapów życia człowieka.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780BC1" w:rsidRDefault="00C35C47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BC1118" w:rsidRPr="00780BC1" w:rsidTr="376BE7E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780BC1" w:rsidRDefault="00C35C47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/>
                <w:sz w:val="20"/>
                <w:szCs w:val="20"/>
              </w:rPr>
              <w:t xml:space="preserve">Zna zasady i znaczenie promocji zdrowia, właściwego odżywiania i zdrowego stylu życia w profilaktyce chorób społecznych i </w:t>
            </w:r>
            <w:proofErr w:type="spellStart"/>
            <w:r w:rsidRPr="00780BC1">
              <w:rPr>
                <w:rFonts w:ascii="Cambria" w:hAnsi="Cambria"/>
                <w:sz w:val="20"/>
                <w:szCs w:val="20"/>
              </w:rPr>
              <w:t>dietozależnych</w:t>
            </w:r>
            <w:proofErr w:type="spellEnd"/>
            <w:r w:rsidRPr="00780BC1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780BC1" w:rsidRDefault="00C35C47" w:rsidP="00780BC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K_W27</w:t>
            </w:r>
          </w:p>
        </w:tc>
      </w:tr>
      <w:tr w:rsidR="00BC1118" w:rsidRPr="00780BC1" w:rsidTr="376BE7E2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BC1118" w:rsidRPr="00780BC1" w:rsidTr="376BE7E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780BC1" w:rsidRDefault="00C35C47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/>
                <w:sz w:val="20"/>
                <w:szCs w:val="20"/>
              </w:rPr>
              <w:t xml:space="preserve">Potrafi zaplanować i wdrożyć odpowiednie postępowanie żywieniowe w celu zapobiegania chorobom </w:t>
            </w:r>
            <w:proofErr w:type="spellStart"/>
            <w:r w:rsidRPr="00780BC1">
              <w:rPr>
                <w:rFonts w:ascii="Cambria" w:hAnsi="Cambria"/>
                <w:sz w:val="20"/>
                <w:szCs w:val="20"/>
              </w:rPr>
              <w:t>dietozależnym</w:t>
            </w:r>
            <w:proofErr w:type="spellEnd"/>
            <w:r w:rsidRPr="00780BC1">
              <w:rPr>
                <w:rFonts w:ascii="Cambria" w:hAnsi="Cambria"/>
                <w:sz w:val="20"/>
                <w:szCs w:val="20"/>
              </w:rPr>
              <w:t xml:space="preserve"> oraz ich leczenia.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780BC1" w:rsidRDefault="00BC1118" w:rsidP="00780BC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K_U1</w:t>
            </w:r>
            <w:r w:rsidR="00C35C47" w:rsidRPr="00780BC1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BC1118" w:rsidRPr="00780BC1" w:rsidTr="376BE7E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780BC1" w:rsidRDefault="00C35C47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/>
                <w:sz w:val="20"/>
                <w:szCs w:val="20"/>
              </w:rPr>
              <w:t>Potrafi przygotować odpowiedni model żywienia oraz materiały edukacyjne dla określonego pacjenta z różnymi schorzeniami. Potrafi zachęcić i zmotywować do działania.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780BC1" w:rsidRDefault="00BC1118" w:rsidP="00C35C47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K_U0</w:t>
            </w:r>
            <w:r w:rsidR="00C35C47" w:rsidRPr="00780BC1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BC1118" w:rsidRPr="00780BC1" w:rsidTr="376BE7E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780BC1" w:rsidRDefault="00C35C47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/>
                <w:sz w:val="20"/>
                <w:szCs w:val="20"/>
              </w:rPr>
              <w:t>Potrafi przeprowadzić wywiad żywieniowy i dokonać oceny stanu odżywienia w oparciu o badania przesiewowe i pogłębioną ocenę stanu odżywienia (potrafi przeprowadzić badania antropometryczne, analizę składu ciała)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780BC1" w:rsidRDefault="00C35C47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K_U09</w:t>
            </w:r>
          </w:p>
        </w:tc>
      </w:tr>
      <w:tr w:rsidR="00BC1118" w:rsidRPr="00780BC1" w:rsidTr="376BE7E2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C1118" w:rsidRPr="00780BC1" w:rsidTr="376BE7E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780BC1" w:rsidRDefault="00C35C47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/>
                <w:sz w:val="20"/>
                <w:szCs w:val="20"/>
              </w:rPr>
              <w:t>Wykazuje dążenie do stałego dokształcania się i podnoszenia swoich kwalifikacji.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780BC1" w:rsidRDefault="00C35C47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  <w:tr w:rsidR="00BC1118" w:rsidRPr="00780BC1" w:rsidTr="376BE7E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780BC1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780BC1" w:rsidRDefault="00D9083F" w:rsidP="00780B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/>
                <w:sz w:val="20"/>
                <w:szCs w:val="20"/>
              </w:rPr>
              <w:t>Stawia dobro pacjenta oraz grup społecznych na pierwszym miejscu i okazuje szacunek wobec pacjenta (klienta) i grup społecznych.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780BC1" w:rsidRDefault="0094250B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K_K0</w:t>
            </w:r>
            <w:r w:rsidR="00D9083F" w:rsidRPr="00780BC1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</w:tbl>
    <w:p w:rsidR="00781021" w:rsidRPr="00780BC1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80BC1">
        <w:rPr>
          <w:rFonts w:ascii="Cambria" w:hAnsi="Cambria" w:cs="Times New Roman"/>
          <w:b/>
          <w:bCs/>
        </w:rPr>
        <w:t>6.</w:t>
      </w:r>
      <w:r w:rsidR="00781021" w:rsidRPr="00780BC1">
        <w:rPr>
          <w:rFonts w:ascii="Cambria" w:hAnsi="Cambria" w:cs="Times New Roman"/>
          <w:b/>
          <w:bCs/>
        </w:rPr>
        <w:t xml:space="preserve"> Treści programowe  oraz liczba godzin na poszczególnych formach </w:t>
      </w:r>
      <w:r w:rsidR="002C1F67" w:rsidRPr="00780BC1">
        <w:rPr>
          <w:rFonts w:ascii="Cambria" w:hAnsi="Cambria" w:cs="Times New Roman"/>
          <w:b/>
          <w:bCs/>
        </w:rPr>
        <w:t>zajęć</w:t>
      </w:r>
      <w:r w:rsidRPr="00780BC1">
        <w:rPr>
          <w:rFonts w:ascii="Cambria" w:hAnsi="Cambria" w:cs="Times New Roman"/>
          <w:b/>
          <w:bCs/>
        </w:rPr>
        <w:t xml:space="preserve"> </w:t>
      </w:r>
      <w:r w:rsidRPr="00780BC1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344586" w:rsidRPr="00780BC1" w:rsidTr="376BE7E2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344586" w:rsidRPr="00780BC1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80BC1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344586" w:rsidRPr="00780BC1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80BC1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344586" w:rsidRPr="00780BC1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344586" w:rsidRPr="00780BC1" w:rsidTr="376BE7E2">
        <w:trPr>
          <w:trHeight w:val="196"/>
          <w:jc w:val="center"/>
        </w:trPr>
        <w:tc>
          <w:tcPr>
            <w:tcW w:w="659" w:type="dxa"/>
            <w:vMerge/>
          </w:tcPr>
          <w:p w:rsidR="00344586" w:rsidRPr="00780BC1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344586" w:rsidRPr="00780BC1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344586" w:rsidRPr="00780BC1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344586" w:rsidRPr="00780BC1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344586" w:rsidRPr="00780BC1" w:rsidTr="00780BC1">
        <w:trPr>
          <w:trHeight w:val="225"/>
          <w:jc w:val="center"/>
        </w:trPr>
        <w:tc>
          <w:tcPr>
            <w:tcW w:w="659" w:type="dxa"/>
            <w:vAlign w:val="center"/>
          </w:tcPr>
          <w:p w:rsidR="00344586" w:rsidRPr="00780BC1" w:rsidRDefault="00344586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344586" w:rsidRPr="00780BC1" w:rsidRDefault="00EE7E05" w:rsidP="00780BC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Zasady zdrowego żywienia w każdej grupie wiekowej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44586" w:rsidRPr="00780BC1" w:rsidRDefault="376BE7E2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344586" w:rsidRPr="00780BC1" w:rsidRDefault="00EF2028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344586" w:rsidRPr="00780BC1" w:rsidTr="00780BC1">
        <w:trPr>
          <w:trHeight w:val="285"/>
          <w:jc w:val="center"/>
        </w:trPr>
        <w:tc>
          <w:tcPr>
            <w:tcW w:w="659" w:type="dxa"/>
            <w:vAlign w:val="center"/>
          </w:tcPr>
          <w:p w:rsidR="00344586" w:rsidRPr="00780BC1" w:rsidRDefault="00344586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344586" w:rsidRPr="00780BC1" w:rsidRDefault="00B45B5E" w:rsidP="00780BC1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Edukacja żywieniowa pacjentów chorych- jak skutecznie rozpocząć zmianę dotychczasowych nawyków żywieniowych u pacjenta z uwzględnieniem wybranej jednostki chorobowej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44586" w:rsidRPr="00780BC1" w:rsidRDefault="376BE7E2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344586" w:rsidRPr="00780BC1" w:rsidRDefault="00EF2028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780BC1" w:rsidTr="00780BC1">
        <w:trPr>
          <w:trHeight w:val="345"/>
          <w:jc w:val="center"/>
        </w:trPr>
        <w:tc>
          <w:tcPr>
            <w:tcW w:w="659" w:type="dxa"/>
            <w:vAlign w:val="center"/>
          </w:tcPr>
          <w:p w:rsidR="00BC1118" w:rsidRPr="00780BC1" w:rsidRDefault="00BC1118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BC1118" w:rsidRPr="00780BC1" w:rsidRDefault="3829A4D7" w:rsidP="00780BC1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Dostępne materiały edukacyjne- gdzie ich szukać i jak wykorzystać- piramida zdrowego żywienia i aktywności fizycznej, talerz zdrowego żywienia, si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 xml:space="preserve">atki centylowe,  tabele norm i </w:t>
            </w:r>
            <w:r w:rsidRPr="00780BC1">
              <w:rPr>
                <w:rFonts w:ascii="Cambria" w:hAnsi="Cambria" w:cs="Times New Roman"/>
                <w:sz w:val="20"/>
                <w:szCs w:val="20"/>
              </w:rPr>
              <w:t>i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n</w:t>
            </w:r>
            <w:r w:rsidRPr="00780BC1">
              <w:rPr>
                <w:rFonts w:ascii="Cambria" w:hAnsi="Cambria" w:cs="Times New Roman"/>
                <w:sz w:val="20"/>
                <w:szCs w:val="20"/>
              </w:rPr>
              <w:t>ne.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C1118" w:rsidRPr="00780BC1" w:rsidRDefault="376BE7E2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BC1118" w:rsidRPr="00780BC1" w:rsidRDefault="00EF2028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780BC1" w:rsidTr="00780BC1">
        <w:trPr>
          <w:jc w:val="center"/>
        </w:trPr>
        <w:tc>
          <w:tcPr>
            <w:tcW w:w="659" w:type="dxa"/>
          </w:tcPr>
          <w:p w:rsidR="00BC1118" w:rsidRPr="00780BC1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BC1118" w:rsidRPr="00780BC1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C1118" w:rsidRPr="00780BC1" w:rsidRDefault="376BE7E2" w:rsidP="00780BC1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C1118" w:rsidRPr="00780BC1" w:rsidRDefault="00780BC1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81021" w:rsidRPr="00780BC1" w:rsidRDefault="00781021" w:rsidP="00B8230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344586" w:rsidRPr="00780BC1" w:rsidRDefault="00344586" w:rsidP="00B8230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344586" w:rsidRPr="00780BC1" w:rsidTr="376BE7E2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344586" w:rsidRPr="00780BC1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80BC1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344586" w:rsidRPr="00780BC1" w:rsidRDefault="00344586" w:rsidP="0034458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80BC1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344586" w:rsidRPr="00780BC1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344586" w:rsidRPr="00780BC1" w:rsidTr="376BE7E2">
        <w:trPr>
          <w:trHeight w:val="196"/>
          <w:jc w:val="center"/>
        </w:trPr>
        <w:tc>
          <w:tcPr>
            <w:tcW w:w="660" w:type="dxa"/>
            <w:vMerge/>
          </w:tcPr>
          <w:p w:rsidR="00344586" w:rsidRPr="00780BC1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344586" w:rsidRPr="00780BC1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344586" w:rsidRPr="00780BC1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344586" w:rsidRPr="00780BC1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344586" w:rsidRPr="00780BC1" w:rsidTr="00780BC1">
        <w:trPr>
          <w:trHeight w:val="225"/>
          <w:jc w:val="center"/>
        </w:trPr>
        <w:tc>
          <w:tcPr>
            <w:tcW w:w="660" w:type="dxa"/>
            <w:vAlign w:val="center"/>
          </w:tcPr>
          <w:p w:rsidR="00344586" w:rsidRPr="00780BC1" w:rsidRDefault="00344586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344586" w:rsidRPr="00780BC1" w:rsidRDefault="2A2BA87A" w:rsidP="00780BC1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Wykorzystanie dostępnych metod oceny stanu odżywienia i sposobu żywienia w praktyce- praca w grupach, prowadzenie pierwszych porad żywieniowych.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44586" w:rsidRPr="00780BC1" w:rsidRDefault="376BE7E2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344586" w:rsidRPr="00780BC1" w:rsidRDefault="00EF2028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344586" w:rsidRPr="00780BC1" w:rsidTr="00780BC1">
        <w:trPr>
          <w:trHeight w:val="285"/>
          <w:jc w:val="center"/>
        </w:trPr>
        <w:tc>
          <w:tcPr>
            <w:tcW w:w="660" w:type="dxa"/>
            <w:vAlign w:val="center"/>
          </w:tcPr>
          <w:p w:rsidR="00344586" w:rsidRPr="00780BC1" w:rsidRDefault="00344586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344586" w:rsidRPr="00780BC1" w:rsidRDefault="00EE7E05" w:rsidP="00780BC1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Pacjent szpitalny, pacjent komercyjny- jakie są różnice w możliwości prowadzenia poradnictwa żywieniowego i jak je wykorzystać z korzyścią dla obu pacjentów- przygotow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ywanie materiałów edukacyjnych.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44586" w:rsidRPr="00780BC1" w:rsidRDefault="376BE7E2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344586" w:rsidRPr="00780BC1" w:rsidRDefault="00EF2028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780BC1" w:rsidTr="00780BC1">
        <w:trPr>
          <w:trHeight w:val="345"/>
          <w:jc w:val="center"/>
        </w:trPr>
        <w:tc>
          <w:tcPr>
            <w:tcW w:w="660" w:type="dxa"/>
            <w:vAlign w:val="center"/>
          </w:tcPr>
          <w:p w:rsidR="00BC1118" w:rsidRPr="00780BC1" w:rsidRDefault="00BC1118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BC1118" w:rsidRPr="00780BC1" w:rsidRDefault="00EE7E05" w:rsidP="00780BC1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Praktyczne prowadzenie poradnictwa żywieniowego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780BC1">
              <w:rPr>
                <w:rFonts w:ascii="Cambria" w:hAnsi="Cambria" w:cs="Times New Roman"/>
                <w:sz w:val="20"/>
                <w:szCs w:val="20"/>
              </w:rPr>
              <w:t>- jego planowanie- dla pacjentów zdrowych z różnych grup wiekowych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C1118" w:rsidRPr="00780BC1" w:rsidRDefault="376BE7E2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BC1118" w:rsidRPr="00780BC1" w:rsidRDefault="00EF2028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E7E05" w:rsidRPr="00780BC1" w:rsidTr="00780BC1">
        <w:trPr>
          <w:trHeight w:val="345"/>
          <w:jc w:val="center"/>
        </w:trPr>
        <w:tc>
          <w:tcPr>
            <w:tcW w:w="660" w:type="dxa"/>
            <w:vAlign w:val="center"/>
          </w:tcPr>
          <w:p w:rsidR="00EE7E05" w:rsidRPr="00780BC1" w:rsidRDefault="00EE7E05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EE7E05" w:rsidRPr="00780BC1" w:rsidRDefault="00EE7E05" w:rsidP="00780BC1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Planowanie poradnictwa żywieniowego dla pacjentów w wybranych jednostkach chorobowych w różnym wieku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EE7E05" w:rsidRPr="00780BC1" w:rsidRDefault="376BE7E2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EE7E05" w:rsidRPr="00780BC1" w:rsidRDefault="00780BC1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780BC1" w:rsidTr="00780BC1">
        <w:trPr>
          <w:jc w:val="center"/>
        </w:trPr>
        <w:tc>
          <w:tcPr>
            <w:tcW w:w="660" w:type="dxa"/>
          </w:tcPr>
          <w:p w:rsidR="00BC1118" w:rsidRPr="00780BC1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BC1118" w:rsidRPr="00780BC1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C1118" w:rsidRPr="00780BC1" w:rsidRDefault="376BE7E2" w:rsidP="00780BC1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BC1118" w:rsidRPr="00780BC1" w:rsidRDefault="00780BC1" w:rsidP="00780BC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89285D" w:rsidRPr="00780BC1" w:rsidRDefault="0089285D" w:rsidP="00BC1118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</w:p>
    <w:p w:rsidR="00396783" w:rsidRPr="00780BC1" w:rsidRDefault="00097F52" w:rsidP="00BC1118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780BC1">
        <w:rPr>
          <w:rFonts w:ascii="Cambria" w:hAnsi="Cambria" w:cs="Times New Roman"/>
          <w:b/>
          <w:bCs/>
        </w:rPr>
        <w:t>7.</w:t>
      </w:r>
      <w:r w:rsidR="00B6298D" w:rsidRPr="00780BC1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82301" w:rsidRPr="00780BC1" w:rsidTr="376BE7E2">
        <w:trPr>
          <w:jc w:val="center"/>
        </w:trPr>
        <w:tc>
          <w:tcPr>
            <w:tcW w:w="1666" w:type="dxa"/>
          </w:tcPr>
          <w:p w:rsidR="00396783" w:rsidRPr="00780BC1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963" w:type="dxa"/>
          </w:tcPr>
          <w:p w:rsidR="00396783" w:rsidRPr="00780BC1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Metody dydaktyczne</w:t>
            </w:r>
            <w:r w:rsidR="00C51A50" w:rsidRPr="00780BC1">
              <w:rPr>
                <w:rFonts w:ascii="Cambria" w:hAnsi="Cambria" w:cs="Times New Roman"/>
                <w:b/>
                <w:bCs/>
              </w:rPr>
              <w:t xml:space="preserve"> </w:t>
            </w:r>
            <w:r w:rsidR="007B53F0" w:rsidRPr="00780BC1">
              <w:rPr>
                <w:rFonts w:ascii="Cambria" w:hAnsi="Cambria" w:cs="Times New Roman"/>
                <w:b/>
                <w:bCs/>
              </w:rPr>
              <w:t>(wybór z listy)</w:t>
            </w:r>
          </w:p>
        </w:tc>
        <w:tc>
          <w:tcPr>
            <w:tcW w:w="3260" w:type="dxa"/>
          </w:tcPr>
          <w:p w:rsidR="00396783" w:rsidRPr="00780BC1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Ś</w:t>
            </w:r>
            <w:r w:rsidRPr="00780BC1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82301" w:rsidRPr="00780BC1" w:rsidTr="376BE7E2">
        <w:trPr>
          <w:jc w:val="center"/>
        </w:trPr>
        <w:tc>
          <w:tcPr>
            <w:tcW w:w="1666" w:type="dxa"/>
          </w:tcPr>
          <w:p w:rsidR="00396783" w:rsidRPr="00780BC1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396783" w:rsidRPr="00780BC1" w:rsidRDefault="1F252DCC" w:rsidP="000E1B5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M1-wykład informacyjny</w:t>
            </w:r>
          </w:p>
        </w:tc>
        <w:tc>
          <w:tcPr>
            <w:tcW w:w="3260" w:type="dxa"/>
          </w:tcPr>
          <w:p w:rsidR="00396783" w:rsidRPr="00780BC1" w:rsidRDefault="1F252DCC" w:rsidP="00AC3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B82301" w:rsidRPr="00780BC1" w:rsidTr="376BE7E2">
        <w:trPr>
          <w:jc w:val="center"/>
        </w:trPr>
        <w:tc>
          <w:tcPr>
            <w:tcW w:w="1666" w:type="dxa"/>
          </w:tcPr>
          <w:p w:rsidR="00396783" w:rsidRPr="00780BC1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F6F27" w:rsidRPr="00281513" w:rsidRDefault="00616833" w:rsidP="376BE7E2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81513">
              <w:rPr>
                <w:rFonts w:ascii="Cambria" w:hAnsi="Cambria" w:cs="Times New Roman"/>
                <w:sz w:val="20"/>
                <w:szCs w:val="20"/>
              </w:rPr>
              <w:t xml:space="preserve">M2 - metoda problemowa,  </w:t>
            </w:r>
            <w:r w:rsidR="005B6AFF" w:rsidRPr="00281513">
              <w:rPr>
                <w:rFonts w:ascii="Cambria" w:hAnsi="Cambria" w:cs="Times New Roman"/>
                <w:sz w:val="20"/>
                <w:szCs w:val="20"/>
              </w:rPr>
              <w:t>analiza przypadku</w:t>
            </w:r>
            <w:r w:rsidR="00AB31BF" w:rsidRPr="00281513">
              <w:rPr>
                <w:rFonts w:ascii="Cambria" w:hAnsi="Cambria" w:cs="Times New Roman"/>
                <w:sz w:val="20"/>
                <w:szCs w:val="20"/>
              </w:rPr>
              <w:t xml:space="preserve">, symulacja </w:t>
            </w:r>
          </w:p>
          <w:p w:rsidR="00616833" w:rsidRPr="00281513" w:rsidRDefault="009F6F27" w:rsidP="00AB31B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81513">
              <w:rPr>
                <w:rFonts w:ascii="Cambria" w:hAnsi="Cambria" w:cs="Times New Roman"/>
                <w:sz w:val="20"/>
                <w:szCs w:val="20"/>
              </w:rPr>
              <w:t xml:space="preserve">M5 - </w:t>
            </w:r>
            <w:r w:rsidR="1F252DCC" w:rsidRPr="00281513">
              <w:rPr>
                <w:rFonts w:ascii="Cambria" w:hAnsi="Cambria" w:cs="Times New Roman"/>
                <w:sz w:val="20"/>
                <w:szCs w:val="20"/>
              </w:rPr>
              <w:t xml:space="preserve">metoda praktyczna, </w:t>
            </w:r>
            <w:r w:rsidR="005B6AFF" w:rsidRPr="00281513">
              <w:rPr>
                <w:rFonts w:ascii="Cambria" w:hAnsi="Cambria" w:cs="Times New Roman"/>
                <w:sz w:val="20"/>
                <w:szCs w:val="20"/>
              </w:rPr>
              <w:t>umiejętne wykonywanie pomiarów antropometrycznych, analizy składu ciała, oceny dzienniczków żywieniowych, przeprowadzenie s</w:t>
            </w:r>
            <w:r w:rsidR="00AB31BF" w:rsidRPr="00281513">
              <w:rPr>
                <w:rFonts w:ascii="Cambria" w:hAnsi="Cambria" w:cs="Times New Roman"/>
                <w:sz w:val="20"/>
                <w:szCs w:val="20"/>
              </w:rPr>
              <w:t>kutecznego wywiadu żywieniowego, analiza raportów, dokumentacji medycznej</w:t>
            </w:r>
          </w:p>
        </w:tc>
        <w:tc>
          <w:tcPr>
            <w:tcW w:w="3260" w:type="dxa"/>
          </w:tcPr>
          <w:p w:rsidR="00396783" w:rsidRPr="00281513" w:rsidRDefault="376BE7E2" w:rsidP="005B6AF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81513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  <w:r w:rsidR="005B6AFF" w:rsidRPr="00281513">
              <w:rPr>
                <w:rFonts w:ascii="Cambria" w:hAnsi="Cambria" w:cs="Times New Roman"/>
                <w:sz w:val="20"/>
                <w:szCs w:val="20"/>
              </w:rPr>
              <w:t>,</w:t>
            </w:r>
            <w:r w:rsidR="009F6F27" w:rsidRPr="00281513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5B6AFF" w:rsidRPr="00281513">
              <w:rPr>
                <w:rFonts w:ascii="Cambria" w:hAnsi="Cambria" w:cs="Times New Roman"/>
                <w:sz w:val="20"/>
                <w:szCs w:val="20"/>
              </w:rPr>
              <w:t>t</w:t>
            </w:r>
            <w:r w:rsidR="009F6F27" w:rsidRPr="00281513">
              <w:rPr>
                <w:rFonts w:ascii="Cambria" w:hAnsi="Cambria" w:cs="Times New Roman"/>
                <w:sz w:val="20"/>
                <w:szCs w:val="20"/>
              </w:rPr>
              <w:t xml:space="preserve">ablice poglądowe, program komputerowy do układania jadłospisów, analizator składu ciała, antropometr, miarka do pomiarów obwodów ciała, </w:t>
            </w:r>
            <w:proofErr w:type="spellStart"/>
            <w:r w:rsidR="009F6F27" w:rsidRPr="00281513">
              <w:rPr>
                <w:rFonts w:ascii="Cambria" w:hAnsi="Cambria" w:cs="Times New Roman"/>
                <w:sz w:val="20"/>
                <w:szCs w:val="20"/>
              </w:rPr>
              <w:t>fałdomierz</w:t>
            </w:r>
            <w:proofErr w:type="spellEnd"/>
            <w:r w:rsidR="009F6F27" w:rsidRPr="00281513">
              <w:rPr>
                <w:rFonts w:ascii="Cambria" w:hAnsi="Cambria" w:cs="Times New Roman"/>
                <w:sz w:val="20"/>
                <w:szCs w:val="20"/>
              </w:rPr>
              <w:t>, kwestionariusz wywiadu żywieniowego</w:t>
            </w:r>
            <w:r w:rsidR="005B6AFF" w:rsidRPr="00281513">
              <w:rPr>
                <w:rFonts w:ascii="Cambria" w:hAnsi="Cambria" w:cs="Times New Roman"/>
                <w:sz w:val="20"/>
                <w:szCs w:val="20"/>
              </w:rPr>
              <w:t>, dokumentacja medyczna, raporty</w:t>
            </w:r>
          </w:p>
        </w:tc>
      </w:tr>
    </w:tbl>
    <w:p w:rsidR="00490FC9" w:rsidRPr="00780BC1" w:rsidRDefault="00490FC9" w:rsidP="00490FC9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80BC1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8F0676" w:rsidRPr="00780BC1" w:rsidRDefault="00490FC9" w:rsidP="00490FC9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80BC1">
        <w:rPr>
          <w:rFonts w:ascii="Cambria" w:hAnsi="Cambria" w:cs="Times New Roman"/>
          <w:b/>
          <w:bCs/>
        </w:rPr>
        <w:t>8.1.</w:t>
      </w:r>
      <w:r w:rsidR="00FE4A92" w:rsidRPr="00780BC1">
        <w:rPr>
          <w:rFonts w:ascii="Cambria" w:hAnsi="Cambria" w:cs="Times New Roman"/>
          <w:b/>
          <w:bCs/>
        </w:rPr>
        <w:t xml:space="preserve"> </w:t>
      </w:r>
      <w:r w:rsidRPr="00780BC1">
        <w:rPr>
          <w:rFonts w:ascii="Cambria" w:hAnsi="Cambria" w:cs="Times New Roman"/>
          <w:b/>
          <w:bCs/>
        </w:rPr>
        <w:t xml:space="preserve">Sposoby (metody) oceniania </w:t>
      </w:r>
      <w:r w:rsidR="00004F1B" w:rsidRPr="00780BC1">
        <w:rPr>
          <w:rFonts w:ascii="Cambria" w:hAnsi="Cambria" w:cs="Times New Roman"/>
          <w:b/>
          <w:bCs/>
        </w:rPr>
        <w:t xml:space="preserve">osiągnięcia efektów </w:t>
      </w:r>
      <w:r w:rsidR="001927D0" w:rsidRPr="00780BC1">
        <w:rPr>
          <w:rFonts w:ascii="Cambria" w:hAnsi="Cambria" w:cs="Times New Roman"/>
          <w:b/>
          <w:bCs/>
        </w:rPr>
        <w:t>uczenia się</w:t>
      </w:r>
      <w:r w:rsidR="00004F1B" w:rsidRPr="00780BC1">
        <w:rPr>
          <w:rFonts w:ascii="Cambria" w:hAnsi="Cambria" w:cs="Times New Roman"/>
          <w:b/>
          <w:bCs/>
        </w:rPr>
        <w:t xml:space="preserve"> na </w:t>
      </w:r>
      <w:r w:rsidR="00C515DC" w:rsidRPr="00780BC1">
        <w:rPr>
          <w:rFonts w:ascii="Cambria" w:hAnsi="Cambria" w:cs="Times New Roman"/>
          <w:b/>
          <w:bCs/>
        </w:rPr>
        <w:t>poszczególnych form</w:t>
      </w:r>
      <w:r w:rsidR="00004F1B" w:rsidRPr="00780BC1">
        <w:rPr>
          <w:rFonts w:ascii="Cambria" w:hAnsi="Cambria" w:cs="Times New Roman"/>
          <w:b/>
          <w:bCs/>
        </w:rPr>
        <w:t>ach</w:t>
      </w:r>
      <w:r w:rsidR="00C515DC" w:rsidRPr="00780BC1">
        <w:rPr>
          <w:rFonts w:ascii="Cambria" w:hAnsi="Cambria" w:cs="Times New Roman"/>
          <w:b/>
          <w:bCs/>
        </w:rPr>
        <w:t xml:space="preserve">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603"/>
        <w:gridCol w:w="3827"/>
      </w:tblGrid>
      <w:tr w:rsidR="000478AF" w:rsidRPr="00780BC1" w:rsidTr="00780BC1">
        <w:tc>
          <w:tcPr>
            <w:tcW w:w="1459" w:type="dxa"/>
            <w:vAlign w:val="center"/>
          </w:tcPr>
          <w:p w:rsidR="000478AF" w:rsidRPr="00780BC1" w:rsidRDefault="000478AF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603" w:type="dxa"/>
            <w:vAlign w:val="center"/>
          </w:tcPr>
          <w:p w:rsidR="000478AF" w:rsidRPr="00780BC1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0478AF" w:rsidRPr="00780BC1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780BC1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780BC1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827" w:type="dxa"/>
            <w:vAlign w:val="center"/>
          </w:tcPr>
          <w:p w:rsidR="000478AF" w:rsidRPr="00780BC1" w:rsidRDefault="000478AF" w:rsidP="00BC111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780BC1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780BC1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0478AF" w:rsidRPr="00780BC1" w:rsidTr="00780BC1">
        <w:tc>
          <w:tcPr>
            <w:tcW w:w="1459" w:type="dxa"/>
          </w:tcPr>
          <w:p w:rsidR="000478AF" w:rsidRPr="00780BC1" w:rsidRDefault="000478AF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603" w:type="dxa"/>
            <w:vAlign w:val="center"/>
          </w:tcPr>
          <w:p w:rsidR="000478AF" w:rsidRPr="00780BC1" w:rsidRDefault="376BE7E2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7" w:type="dxa"/>
            <w:vAlign w:val="center"/>
          </w:tcPr>
          <w:p w:rsidR="000478AF" w:rsidRPr="00780BC1" w:rsidRDefault="376BE7E2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P1 - test</w:t>
            </w:r>
          </w:p>
        </w:tc>
      </w:tr>
      <w:tr w:rsidR="000478AF" w:rsidRPr="00780BC1" w:rsidTr="00780BC1">
        <w:tc>
          <w:tcPr>
            <w:tcW w:w="1459" w:type="dxa"/>
          </w:tcPr>
          <w:p w:rsidR="000478AF" w:rsidRPr="00780BC1" w:rsidRDefault="000478AF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603" w:type="dxa"/>
            <w:vAlign w:val="center"/>
          </w:tcPr>
          <w:p w:rsidR="00780BC1" w:rsidRPr="00281513" w:rsidRDefault="578C6566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 xml:space="preserve">F2 </w:t>
            </w:r>
            <w:r w:rsidRPr="00281513">
              <w:rPr>
                <w:rFonts w:ascii="Cambria" w:hAnsi="Cambria" w:cs="Times New Roman"/>
                <w:sz w:val="20"/>
                <w:szCs w:val="20"/>
              </w:rPr>
              <w:t xml:space="preserve">- obserwacja podczas zajęć / aktywność, </w:t>
            </w:r>
          </w:p>
          <w:p w:rsidR="000478AF" w:rsidRPr="00281513" w:rsidRDefault="578C6566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81513">
              <w:rPr>
                <w:rFonts w:ascii="Cambria" w:hAnsi="Cambria" w:cs="Times New Roman"/>
                <w:sz w:val="20"/>
                <w:szCs w:val="20"/>
              </w:rPr>
              <w:t>F4 - wypowiedź/wystąpienie</w:t>
            </w:r>
            <w:r w:rsidR="00620589" w:rsidRPr="00281513">
              <w:rPr>
                <w:rFonts w:ascii="Cambria" w:hAnsi="Cambria" w:cs="Times New Roman"/>
                <w:sz w:val="20"/>
                <w:szCs w:val="20"/>
              </w:rPr>
              <w:t xml:space="preserve"> (analiza i interpretacja ułożonego jadłospisu)</w:t>
            </w:r>
          </w:p>
          <w:p w:rsidR="00616833" w:rsidRPr="00780BC1" w:rsidRDefault="00620589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81513">
              <w:rPr>
                <w:rFonts w:ascii="Cambria" w:hAnsi="Cambria" w:cs="Times New Roman"/>
                <w:sz w:val="20"/>
                <w:szCs w:val="20"/>
              </w:rPr>
              <w:t>F5</w:t>
            </w:r>
            <w:r w:rsidR="005B6AFF" w:rsidRPr="00281513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281513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5B6AFF" w:rsidRPr="00281513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281513">
              <w:rPr>
                <w:rFonts w:ascii="Cambria" w:hAnsi="Cambria" w:cs="Times New Roman"/>
                <w:sz w:val="20"/>
                <w:szCs w:val="20"/>
              </w:rPr>
              <w:t>ćwiczenia sprawdzające ocena umiejętności wykonywania pomiarów antropometrycznych, analizy składu ciała, oceny dzienniczków żywieniowych, przeprowadzenie skutecznego wywiadu żywieniowego.</w:t>
            </w:r>
          </w:p>
        </w:tc>
        <w:tc>
          <w:tcPr>
            <w:tcW w:w="3827" w:type="dxa"/>
            <w:vAlign w:val="center"/>
          </w:tcPr>
          <w:p w:rsidR="000478AF" w:rsidRPr="00780BC1" w:rsidRDefault="00620589" w:rsidP="0062058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P5</w:t>
            </w:r>
            <w:r w:rsidR="376BE7E2" w:rsidRPr="00780BC1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– prezentacja /wypowiedź problemowa </w:t>
            </w:r>
            <w:r w:rsidR="376BE7E2" w:rsidRPr="00780BC1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</w:tc>
      </w:tr>
    </w:tbl>
    <w:p w:rsidR="003B0DC5" w:rsidRPr="00780BC1" w:rsidRDefault="00490FC9" w:rsidP="00490FC9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780BC1">
        <w:rPr>
          <w:rFonts w:ascii="Cambria" w:hAnsi="Cambria" w:cs="Times New Roman"/>
          <w:b/>
        </w:rPr>
        <w:t>8.2.</w:t>
      </w:r>
      <w:r w:rsidR="00B82301" w:rsidRPr="00780BC1">
        <w:rPr>
          <w:rFonts w:ascii="Cambria" w:hAnsi="Cambria" w:cs="Times New Roman"/>
          <w:b/>
        </w:rPr>
        <w:t xml:space="preserve"> </w:t>
      </w:r>
      <w:r w:rsidRPr="00780BC1">
        <w:rPr>
          <w:rFonts w:ascii="Cambria" w:hAnsi="Cambria" w:cs="Times New Roman"/>
          <w:b/>
        </w:rPr>
        <w:t>Sposoby (m</w:t>
      </w:r>
      <w:r w:rsidR="003B0DC5" w:rsidRPr="00780BC1">
        <w:rPr>
          <w:rFonts w:ascii="Cambria" w:hAnsi="Cambria" w:cs="Times New Roman"/>
          <w:b/>
        </w:rPr>
        <w:t>etody</w:t>
      </w:r>
      <w:r w:rsidRPr="00780BC1">
        <w:rPr>
          <w:rFonts w:ascii="Cambria" w:hAnsi="Cambria" w:cs="Times New Roman"/>
          <w:b/>
        </w:rPr>
        <w:t>)</w:t>
      </w:r>
      <w:r w:rsidR="003B0DC5" w:rsidRPr="00780BC1">
        <w:rPr>
          <w:rFonts w:ascii="Cambria" w:hAnsi="Cambria" w:cs="Times New Roman"/>
          <w:b/>
        </w:rPr>
        <w:t xml:space="preserve"> weryfikacji osiągnięcia przedmiotowych efektów </w:t>
      </w:r>
      <w:r w:rsidR="001927D0" w:rsidRPr="00780BC1">
        <w:rPr>
          <w:rFonts w:ascii="Cambria" w:hAnsi="Cambria" w:cs="Times New Roman"/>
          <w:b/>
        </w:rPr>
        <w:t>uczenia się</w:t>
      </w:r>
      <w:r w:rsidR="003B0DC5" w:rsidRPr="00780BC1">
        <w:rPr>
          <w:rFonts w:ascii="Cambria" w:hAnsi="Cambria" w:cs="Times New Roman"/>
          <w:b/>
        </w:rPr>
        <w:t xml:space="preserve"> </w:t>
      </w:r>
      <w:r w:rsidR="00B82301" w:rsidRPr="00780BC1">
        <w:rPr>
          <w:rFonts w:ascii="Cambria" w:hAnsi="Cambria" w:cs="Times New Roman"/>
          <w:b/>
        </w:rPr>
        <w:t>(wstawić „x”)</w:t>
      </w:r>
    </w:p>
    <w:tbl>
      <w:tblPr>
        <w:tblW w:w="7099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5"/>
        <w:gridCol w:w="1134"/>
        <w:gridCol w:w="1040"/>
        <w:gridCol w:w="1040"/>
        <w:gridCol w:w="1040"/>
        <w:gridCol w:w="1040"/>
      </w:tblGrid>
      <w:tr w:rsidR="00281513" w:rsidRPr="00780BC1" w:rsidTr="00022B68">
        <w:trPr>
          <w:trHeight w:val="325"/>
        </w:trPr>
        <w:tc>
          <w:tcPr>
            <w:tcW w:w="1805" w:type="dxa"/>
            <w:vMerge w:val="restart"/>
            <w:shd w:val="clear" w:color="auto" w:fill="auto"/>
            <w:vAlign w:val="center"/>
          </w:tcPr>
          <w:p w:rsidR="00281513" w:rsidRPr="00281513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281513">
              <w:rPr>
                <w:rFonts w:ascii="Cambria" w:hAnsi="Cambria" w:cs="Times New Roman"/>
                <w:b/>
              </w:rPr>
              <w:t>Symbol</w:t>
            </w:r>
          </w:p>
          <w:p w:rsidR="00281513" w:rsidRPr="00281513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</w:rPr>
            </w:pPr>
            <w:r w:rsidRPr="00281513">
              <w:rPr>
                <w:rFonts w:ascii="Cambria" w:hAnsi="Cambria" w:cs="Times New Roman"/>
                <w:b/>
              </w:rPr>
              <w:t xml:space="preserve"> efektu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Wykład</w:t>
            </w:r>
          </w:p>
        </w:tc>
        <w:tc>
          <w:tcPr>
            <w:tcW w:w="4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Ćwiczenia</w:t>
            </w:r>
          </w:p>
        </w:tc>
      </w:tr>
      <w:tr w:rsidR="00281513" w:rsidRPr="00780BC1" w:rsidTr="00281513">
        <w:trPr>
          <w:trHeight w:val="325"/>
        </w:trPr>
        <w:tc>
          <w:tcPr>
            <w:tcW w:w="1805" w:type="dxa"/>
            <w:vMerge/>
            <w:shd w:val="clear" w:color="auto" w:fill="auto"/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sz w:val="16"/>
                <w:szCs w:val="16"/>
              </w:rPr>
              <w:t>F4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F5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80BC1">
              <w:rPr>
                <w:rFonts w:ascii="Cambria" w:hAnsi="Cambria" w:cs="Times New Roman"/>
                <w:sz w:val="16"/>
                <w:szCs w:val="16"/>
              </w:rPr>
              <w:t>P</w:t>
            </w:r>
            <w:r>
              <w:rPr>
                <w:rFonts w:ascii="Cambria" w:hAnsi="Cambria" w:cs="Times New Roman"/>
                <w:sz w:val="16"/>
                <w:szCs w:val="16"/>
              </w:rPr>
              <w:t>5</w:t>
            </w:r>
          </w:p>
        </w:tc>
      </w:tr>
      <w:tr w:rsidR="00281513" w:rsidRPr="00780BC1" w:rsidTr="00281513"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281513" w:rsidRPr="00780BC1" w:rsidTr="00281513"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281513" w:rsidRPr="00780BC1" w:rsidTr="00281513"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281513" w:rsidRPr="00780BC1" w:rsidTr="00281513"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281513" w:rsidRPr="00780BC1" w:rsidTr="00281513"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281513" w:rsidRPr="00780BC1" w:rsidTr="00281513"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281513" w:rsidRPr="00780BC1" w:rsidTr="00281513"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/>
                <w:bCs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281513" w:rsidRPr="00780BC1" w:rsidTr="00281513"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1513" w:rsidRPr="00780BC1" w:rsidRDefault="00281513" w:rsidP="376BE7E2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2030AE" w:rsidRPr="00780BC1" w:rsidRDefault="002344B5" w:rsidP="00780BC1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780BC1">
        <w:rPr>
          <w:rFonts w:ascii="Cambria" w:hAnsi="Cambria"/>
          <w:sz w:val="22"/>
          <w:szCs w:val="22"/>
        </w:rPr>
        <w:t>9</w:t>
      </w:r>
      <w:r w:rsidR="002030AE" w:rsidRPr="00780BC1">
        <w:rPr>
          <w:rFonts w:ascii="Cambria" w:hAnsi="Cambria"/>
          <w:sz w:val="22"/>
          <w:szCs w:val="22"/>
        </w:rPr>
        <w:t xml:space="preserve">. Opis sposobu ustalania oceny końcowej </w:t>
      </w:r>
      <w:r w:rsidR="002030AE" w:rsidRPr="00780BC1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2030AE" w:rsidRPr="00780BC1" w:rsidTr="376BE7E2">
        <w:trPr>
          <w:trHeight w:val="93"/>
          <w:jc w:val="center"/>
        </w:trPr>
        <w:tc>
          <w:tcPr>
            <w:tcW w:w="9907" w:type="dxa"/>
          </w:tcPr>
          <w:p w:rsidR="002030AE" w:rsidRPr="00780BC1" w:rsidRDefault="376BE7E2" w:rsidP="376BE7E2">
            <w:pPr>
              <w:jc w:val="both"/>
              <w:rPr>
                <w:rFonts w:ascii="Cambria" w:hAnsi="Cambria"/>
              </w:rPr>
            </w:pPr>
            <w:r w:rsidRPr="00780BC1">
              <w:rPr>
                <w:rFonts w:ascii="Cambria" w:eastAsia="Cambria" w:hAnsi="Cambria" w:cs="Cambria"/>
                <w:sz w:val="20"/>
                <w:szCs w:val="20"/>
              </w:rPr>
              <w:t xml:space="preserve">Ocena końcowa z egzaminu będzie efektem zaliczenia testu wyboru składającego się z 20 pytań (20-19pkt = </w:t>
            </w:r>
            <w:proofErr w:type="spellStart"/>
            <w:r w:rsidRPr="00780BC1">
              <w:rPr>
                <w:rFonts w:ascii="Cambria" w:eastAsia="Cambria" w:hAnsi="Cambria" w:cs="Cambria"/>
                <w:sz w:val="20"/>
                <w:szCs w:val="20"/>
              </w:rPr>
              <w:t>bdb</w:t>
            </w:r>
            <w:proofErr w:type="spellEnd"/>
            <w:r w:rsidRPr="00780BC1">
              <w:rPr>
                <w:rFonts w:ascii="Cambria" w:eastAsia="Cambria" w:hAnsi="Cambria" w:cs="Cambria"/>
                <w:sz w:val="20"/>
                <w:szCs w:val="20"/>
              </w:rPr>
              <w:t xml:space="preserve">; 18-17pkt = </w:t>
            </w:r>
            <w:proofErr w:type="spellStart"/>
            <w:r w:rsidRPr="00780BC1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780BC1">
              <w:rPr>
                <w:rFonts w:ascii="Cambria" w:eastAsia="Cambria" w:hAnsi="Cambria" w:cs="Cambria"/>
                <w:sz w:val="20"/>
                <w:szCs w:val="20"/>
              </w:rPr>
              <w:t xml:space="preserve">+; 16-15pkt = </w:t>
            </w:r>
            <w:proofErr w:type="spellStart"/>
            <w:r w:rsidRPr="00780BC1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780BC1">
              <w:rPr>
                <w:rFonts w:ascii="Cambria" w:eastAsia="Cambria" w:hAnsi="Cambria" w:cs="Cambria"/>
                <w:sz w:val="20"/>
                <w:szCs w:val="20"/>
              </w:rPr>
              <w:t xml:space="preserve">; 14-13 </w:t>
            </w:r>
            <w:proofErr w:type="spellStart"/>
            <w:r w:rsidRPr="00780BC1">
              <w:rPr>
                <w:rFonts w:ascii="Cambria" w:eastAsia="Cambria" w:hAnsi="Cambria" w:cs="Cambria"/>
                <w:sz w:val="20"/>
                <w:szCs w:val="20"/>
              </w:rPr>
              <w:t>pkt</w:t>
            </w:r>
            <w:proofErr w:type="spellEnd"/>
            <w:r w:rsidRPr="00780BC1">
              <w:rPr>
                <w:rFonts w:ascii="Cambria" w:eastAsia="Cambria" w:hAnsi="Cambria" w:cs="Cambria"/>
                <w:sz w:val="20"/>
                <w:szCs w:val="20"/>
              </w:rPr>
              <w:t xml:space="preserve"> = </w:t>
            </w:r>
            <w:proofErr w:type="spellStart"/>
            <w:r w:rsidRPr="00780BC1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780BC1">
              <w:rPr>
                <w:rFonts w:ascii="Cambria" w:eastAsia="Cambria" w:hAnsi="Cambria" w:cs="Cambria"/>
                <w:sz w:val="20"/>
                <w:szCs w:val="20"/>
              </w:rPr>
              <w:t xml:space="preserve">+; 12-11pkt = </w:t>
            </w:r>
            <w:proofErr w:type="spellStart"/>
            <w:r w:rsidRPr="00780BC1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780BC1">
              <w:rPr>
                <w:rFonts w:ascii="Cambria" w:eastAsia="Cambria" w:hAnsi="Cambria" w:cs="Cambria"/>
                <w:sz w:val="20"/>
                <w:szCs w:val="20"/>
              </w:rPr>
              <w:t xml:space="preserve">). Przystąpienie do testu będzie poprzedzone zaliczeniem ćwiczeń, w czasie których student przygotowuje prezentację dotyczącą wybranego tematu, </w:t>
            </w:r>
            <w:r w:rsidRPr="00780BC1">
              <w:rPr>
                <w:rFonts w:ascii="Cambria" w:eastAsia="Cambria" w:hAnsi="Cambria" w:cs="Cambria"/>
                <w:sz w:val="20"/>
                <w:szCs w:val="20"/>
              </w:rPr>
              <w:lastRenderedPageBreak/>
              <w:t>przedstawia ją i zachęca grupę do analizy i dyskusji zagadnienia.</w:t>
            </w:r>
          </w:p>
        </w:tc>
      </w:tr>
    </w:tbl>
    <w:p w:rsidR="002030AE" w:rsidRPr="00780BC1" w:rsidRDefault="002344B5" w:rsidP="002344B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780BC1">
        <w:rPr>
          <w:rFonts w:ascii="Cambria" w:hAnsi="Cambria"/>
          <w:sz w:val="22"/>
          <w:szCs w:val="22"/>
        </w:rPr>
        <w:lastRenderedPageBreak/>
        <w:t>10</w:t>
      </w:r>
      <w:r w:rsidR="002030AE" w:rsidRPr="00780BC1">
        <w:rPr>
          <w:rFonts w:ascii="Cambria" w:hAnsi="Cambria"/>
          <w:sz w:val="22"/>
          <w:szCs w:val="22"/>
        </w:rPr>
        <w:t>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2030AE" w:rsidRPr="00780BC1" w:rsidTr="00780BC1">
        <w:trPr>
          <w:trHeight w:val="540"/>
          <w:jc w:val="center"/>
        </w:trPr>
        <w:tc>
          <w:tcPr>
            <w:tcW w:w="9923" w:type="dxa"/>
            <w:shd w:val="clear" w:color="auto" w:fill="auto"/>
          </w:tcPr>
          <w:p w:rsidR="002030AE" w:rsidRPr="00780BC1" w:rsidRDefault="376BE7E2" w:rsidP="376BE7E2">
            <w:pPr>
              <w:spacing w:before="120" w:after="120"/>
              <w:rPr>
                <w:rFonts w:ascii="Cambria" w:hAnsi="Cambria" w:cs="Times New Roman"/>
              </w:rPr>
            </w:pPr>
            <w:r w:rsidRPr="00780BC1">
              <w:rPr>
                <w:rFonts w:ascii="Cambria" w:hAnsi="Cambria" w:cs="Times New Roman"/>
              </w:rPr>
              <w:t>Egzamin</w:t>
            </w:r>
          </w:p>
        </w:tc>
      </w:tr>
    </w:tbl>
    <w:p w:rsidR="002030AE" w:rsidRPr="00780BC1" w:rsidRDefault="002030AE" w:rsidP="002344B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780BC1">
        <w:rPr>
          <w:rFonts w:ascii="Cambria" w:hAnsi="Cambria"/>
          <w:sz w:val="22"/>
          <w:szCs w:val="22"/>
        </w:rPr>
        <w:t>1</w:t>
      </w:r>
      <w:r w:rsidR="002344B5" w:rsidRPr="00780BC1">
        <w:rPr>
          <w:rFonts w:ascii="Cambria" w:hAnsi="Cambria"/>
          <w:sz w:val="22"/>
          <w:szCs w:val="22"/>
        </w:rPr>
        <w:t>1</w:t>
      </w:r>
      <w:r w:rsidRPr="00780BC1">
        <w:rPr>
          <w:rFonts w:ascii="Cambria" w:hAnsi="Cambria"/>
          <w:sz w:val="22"/>
          <w:szCs w:val="22"/>
        </w:rPr>
        <w:t xml:space="preserve">. Obciążenie pracą studenta </w:t>
      </w:r>
      <w:r w:rsidRPr="00780BC1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2030AE" w:rsidRPr="00780BC1" w:rsidTr="376BE7E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780BC1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780BC1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2030AE" w:rsidRPr="00780BC1" w:rsidTr="376BE7E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2030AE" w:rsidRPr="00780BC1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780BC1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2030AE" w:rsidRPr="00780BC1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2030AE" w:rsidRPr="00780BC1" w:rsidTr="376BE7E2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2030AE" w:rsidRPr="00780BC1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80BC1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2030AE" w:rsidRPr="00780BC1" w:rsidTr="376BE7E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780BC1" w:rsidRDefault="002030AE" w:rsidP="005C6AD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030AE" w:rsidRPr="00780BC1" w:rsidRDefault="0094250B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80BC1">
              <w:rPr>
                <w:rFonts w:ascii="Cambria" w:hAnsi="Cambria" w:cs="Times New Roman"/>
                <w:b/>
                <w:iCs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780BC1" w:rsidRDefault="00EF2028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80BC1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2030AE" w:rsidRPr="00780BC1" w:rsidTr="376BE7E2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30AE" w:rsidRPr="00780BC1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80BC1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2030AE" w:rsidRPr="00780BC1" w:rsidTr="00780BC1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2030AE" w:rsidP="00780BC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030AE" w:rsidRPr="00780BC1" w:rsidRDefault="376BE7E2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EF2028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780BC1" w:rsidTr="00780BC1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780BC1" w:rsidRDefault="002030AE" w:rsidP="00780BC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030AE" w:rsidRPr="00780BC1" w:rsidRDefault="376BE7E2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EF2028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780BC1" w:rsidTr="00780BC1">
        <w:trPr>
          <w:gridAfter w:val="1"/>
          <w:wAfter w:w="7" w:type="dxa"/>
          <w:trHeight w:val="379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2030AE" w:rsidP="00780BC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przygotowanie do realizacji ćwiczeń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030AE" w:rsidRPr="00780BC1" w:rsidRDefault="376BE7E2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EF2028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780BC1" w:rsidTr="00780BC1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2030AE" w:rsidP="00780BC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030AE" w:rsidRPr="00780BC1" w:rsidRDefault="376BE7E2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EF2028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780BC1" w:rsidTr="00780BC1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376BE7E2" w:rsidP="00780BC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030AE" w:rsidRPr="00780BC1" w:rsidRDefault="376BE7E2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EF2028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780BC1" w:rsidTr="00780BC1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2030AE" w:rsidP="00780BC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030AE" w:rsidRPr="00780BC1" w:rsidRDefault="00780BC1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EF2028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2030AE" w:rsidRPr="00780BC1" w:rsidTr="00780BC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2030AE" w:rsidP="005C6AD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780BC1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780BC1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780BC1" w:rsidRDefault="0094250B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780BC1" w:rsidRDefault="00EF2028" w:rsidP="00780BC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2030AE" w:rsidRPr="00780BC1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780BC1">
        <w:rPr>
          <w:rFonts w:ascii="Cambria" w:hAnsi="Cambria"/>
          <w:sz w:val="22"/>
          <w:szCs w:val="22"/>
        </w:rPr>
        <w:t>1</w:t>
      </w:r>
      <w:r w:rsidR="002344B5" w:rsidRPr="00780BC1">
        <w:rPr>
          <w:rFonts w:ascii="Cambria" w:hAnsi="Cambria"/>
          <w:sz w:val="22"/>
          <w:szCs w:val="22"/>
        </w:rPr>
        <w:t>2</w:t>
      </w:r>
      <w:r w:rsidRPr="00780BC1">
        <w:rPr>
          <w:rFonts w:ascii="Cambria" w:hAnsi="Cambria"/>
          <w:sz w:val="22"/>
          <w:szCs w:val="22"/>
        </w:rPr>
        <w:t>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2030AE" w:rsidRPr="00780BC1" w:rsidTr="376BE7E2">
        <w:trPr>
          <w:jc w:val="center"/>
        </w:trPr>
        <w:tc>
          <w:tcPr>
            <w:tcW w:w="9889" w:type="dxa"/>
            <w:shd w:val="clear" w:color="auto" w:fill="auto"/>
          </w:tcPr>
          <w:p w:rsidR="002030AE" w:rsidRPr="00780BC1" w:rsidRDefault="002030AE" w:rsidP="002030AE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B45B5E" w:rsidRPr="00780BC1" w:rsidRDefault="00B45B5E" w:rsidP="00B45B5E">
            <w:pPr>
              <w:numPr>
                <w:ilvl w:val="0"/>
                <w:numId w:val="8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Ciborowska H., Ciborowski A., Dietetyka żywienie zdrowego i chorego człowieka, PZWL, Warszawa 2021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2030AE" w:rsidRPr="00780BC1" w:rsidRDefault="3829A4D7" w:rsidP="376BE7E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780BC1">
              <w:rPr>
                <w:rFonts w:ascii="Cambria" w:hAnsi="Cambria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780BC1">
              <w:rPr>
                <w:rFonts w:ascii="Cambria" w:hAnsi="Cambria"/>
                <w:sz w:val="20"/>
                <w:szCs w:val="20"/>
                <w:lang w:eastAsia="pl-PL"/>
              </w:rPr>
              <w:t>Woynarowska</w:t>
            </w:r>
            <w:proofErr w:type="spellEnd"/>
            <w:r w:rsidRPr="00780BC1">
              <w:rPr>
                <w:rFonts w:ascii="Cambria" w:hAnsi="Cambria"/>
                <w:sz w:val="20"/>
                <w:szCs w:val="20"/>
                <w:lang w:eastAsia="pl-PL"/>
              </w:rPr>
              <w:t xml:space="preserve"> B., Edukacja zdrowotna: podręcznik akademicki,  PWN, Warszawa, 2017</w:t>
            </w:r>
            <w:r w:rsidR="00780BC1" w:rsidRPr="00780BC1">
              <w:rPr>
                <w:rFonts w:ascii="Cambria" w:hAnsi="Cambria"/>
                <w:sz w:val="20"/>
                <w:szCs w:val="20"/>
                <w:lang w:eastAsia="pl-PL"/>
              </w:rPr>
              <w:t>.</w:t>
            </w:r>
          </w:p>
        </w:tc>
      </w:tr>
      <w:tr w:rsidR="002030AE" w:rsidRPr="00780BC1" w:rsidTr="376BE7E2">
        <w:trPr>
          <w:jc w:val="center"/>
        </w:trPr>
        <w:tc>
          <w:tcPr>
            <w:tcW w:w="9889" w:type="dxa"/>
            <w:shd w:val="clear" w:color="auto" w:fill="auto"/>
          </w:tcPr>
          <w:p w:rsidR="002030AE" w:rsidRPr="00780BC1" w:rsidRDefault="002030AE" w:rsidP="002030AE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2030AE" w:rsidRPr="00780BC1" w:rsidRDefault="3829A4D7" w:rsidP="376BE7E2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80BC1">
              <w:rPr>
                <w:rFonts w:ascii="Cambria" w:hAnsi="Cambria" w:cs="Times New Roman"/>
                <w:sz w:val="20"/>
                <w:szCs w:val="20"/>
              </w:rPr>
              <w:t>Woynarowska</w:t>
            </w:r>
            <w:proofErr w:type="spellEnd"/>
            <w:r w:rsidR="5D92E9F3" w:rsidRPr="00780BC1">
              <w:rPr>
                <w:rFonts w:ascii="Cambria" w:hAnsi="Cambria" w:cs="Times New Roman"/>
                <w:sz w:val="20"/>
                <w:szCs w:val="20"/>
              </w:rPr>
              <w:t xml:space="preserve"> B., Profilaktyka w pediatrii, PZWL, Warszawa 2020</w:t>
            </w:r>
            <w:r w:rsidR="00780BC1" w:rsidRPr="00780BC1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2030AE" w:rsidRPr="00780BC1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780BC1">
        <w:rPr>
          <w:rFonts w:ascii="Cambria" w:hAnsi="Cambria"/>
          <w:sz w:val="22"/>
          <w:szCs w:val="22"/>
        </w:rPr>
        <w:t>1</w:t>
      </w:r>
      <w:r w:rsidR="002344B5" w:rsidRPr="00780BC1">
        <w:rPr>
          <w:rFonts w:ascii="Cambria" w:hAnsi="Cambria"/>
          <w:sz w:val="22"/>
          <w:szCs w:val="22"/>
        </w:rPr>
        <w:t>3</w:t>
      </w:r>
      <w:r w:rsidRPr="00780BC1">
        <w:rPr>
          <w:rFonts w:ascii="Cambria" w:hAnsi="Cambria"/>
          <w:sz w:val="22"/>
          <w:szCs w:val="22"/>
        </w:rPr>
        <w:t>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2030AE" w:rsidRPr="00780BC1" w:rsidTr="376BE7E2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780BC1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2030AE" w:rsidRPr="00780BC1" w:rsidRDefault="00780BC1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/>
                <w:sz w:val="20"/>
                <w:szCs w:val="20"/>
              </w:rPr>
              <w:t>m</w:t>
            </w:r>
            <w:r w:rsidR="00EF2028" w:rsidRPr="00780BC1">
              <w:rPr>
                <w:rFonts w:ascii="Cambria" w:hAnsi="Cambria"/>
                <w:sz w:val="20"/>
                <w:szCs w:val="20"/>
              </w:rPr>
              <w:t xml:space="preserve">gr Beata </w:t>
            </w:r>
            <w:proofErr w:type="spellStart"/>
            <w:r w:rsidR="00EF2028" w:rsidRPr="00780BC1">
              <w:rPr>
                <w:rFonts w:ascii="Cambria" w:hAnsi="Cambria"/>
                <w:sz w:val="20"/>
                <w:szCs w:val="20"/>
              </w:rPr>
              <w:t>Podbereska</w:t>
            </w:r>
            <w:proofErr w:type="spellEnd"/>
          </w:p>
        </w:tc>
      </w:tr>
      <w:tr w:rsidR="002030AE" w:rsidRPr="00780BC1" w:rsidTr="376BE7E2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780BC1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2030AE" w:rsidRPr="00780BC1" w:rsidRDefault="00A840FF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2030AE" w:rsidRPr="00780BC1" w:rsidTr="376BE7E2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780BC1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2030AE" w:rsidRPr="00780BC1" w:rsidRDefault="00EF2028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Style w:val="vhqudtyelxqknvzkxcjct"/>
                <w:rFonts w:ascii="Cambria" w:hAnsi="Cambria" w:cs="Arial"/>
                <w:sz w:val="20"/>
                <w:szCs w:val="20"/>
              </w:rPr>
              <w:t>gabinet@dietetykdebno.pl</w:t>
            </w:r>
          </w:p>
        </w:tc>
      </w:tr>
      <w:tr w:rsidR="002030AE" w:rsidRPr="00780BC1" w:rsidTr="376BE7E2">
        <w:trPr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030AE" w:rsidRPr="00780BC1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80BC1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030AE" w:rsidRPr="00780BC1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Default="00A840FF" w:rsidP="002030AE">
      <w:pPr>
        <w:spacing w:before="60" w:after="60"/>
        <w:rPr>
          <w:rFonts w:ascii="Cambria" w:hAnsi="Cambria" w:cs="Times New Roman"/>
        </w:rPr>
      </w:pPr>
    </w:p>
    <w:p w:rsidR="00A840FF" w:rsidRDefault="00A840FF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A840FF" w:rsidRPr="00BC30AC" w:rsidRDefault="00A840FF" w:rsidP="00A840FF">
      <w:pPr>
        <w:spacing w:after="0"/>
        <w:rPr>
          <w:rFonts w:ascii="Cambria" w:hAnsi="Cambria"/>
          <w:vanish/>
        </w:rPr>
      </w:pPr>
      <w:bookmarkStart w:id="0" w:name="_Hlk99389831"/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A840FF" w:rsidRPr="00BC30AC" w:rsidTr="00CF129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A840FF" w:rsidRPr="00BC30AC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BC30AC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A840FF" w:rsidRPr="00BC30AC" w:rsidTr="00CF129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A840FF" w:rsidRPr="00BC30AC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A840FF" w:rsidRPr="00BC30AC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BC30AC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A840FF" w:rsidRPr="00BC30AC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BC30AC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A840FF" w:rsidRPr="00BC30AC" w:rsidTr="00CF129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A840FF" w:rsidRPr="00BC30AC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A840FF" w:rsidRPr="00BC30AC" w:rsidTr="00CF129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BC30AC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C.2.2</w:t>
            </w:r>
          </w:p>
        </w:tc>
      </w:tr>
    </w:tbl>
    <w:p w:rsidR="00A840FF" w:rsidRPr="00BC30AC" w:rsidRDefault="00A840FF" w:rsidP="00A840FF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BC30AC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A840FF" w:rsidRPr="00BC30AC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A840FF" w:rsidRPr="00BC30AC" w:rsidTr="00CF129B">
        <w:trPr>
          <w:trHeight w:val="328"/>
        </w:trPr>
        <w:tc>
          <w:tcPr>
            <w:tcW w:w="4219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Nazwa zajęć</w:t>
            </w:r>
          </w:p>
        </w:tc>
        <w:tc>
          <w:tcPr>
            <w:tcW w:w="5670" w:type="dxa"/>
            <w:vAlign w:val="center"/>
          </w:tcPr>
          <w:p w:rsidR="00A840FF" w:rsidRPr="00BC30AC" w:rsidRDefault="00A840FF" w:rsidP="00CF129B">
            <w:pPr>
              <w:pStyle w:val="akarta"/>
            </w:pPr>
            <w:r>
              <w:t>Pracownia technologiczno-żywieniowa</w:t>
            </w:r>
          </w:p>
        </w:tc>
      </w:tr>
      <w:tr w:rsidR="00A840FF" w:rsidRPr="00BC30AC" w:rsidTr="00CF129B">
        <w:tc>
          <w:tcPr>
            <w:tcW w:w="4219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Punkty ECTS</w:t>
            </w:r>
          </w:p>
        </w:tc>
        <w:tc>
          <w:tcPr>
            <w:tcW w:w="5670" w:type="dxa"/>
            <w:vAlign w:val="center"/>
          </w:tcPr>
          <w:p w:rsidR="00A840FF" w:rsidRPr="00BC30AC" w:rsidRDefault="00A840FF" w:rsidP="00CF129B">
            <w:pPr>
              <w:pStyle w:val="akarta"/>
            </w:pPr>
            <w:r>
              <w:t>3</w:t>
            </w:r>
          </w:p>
        </w:tc>
      </w:tr>
      <w:tr w:rsidR="00A840FF" w:rsidRPr="00BC30AC" w:rsidTr="00CF129B">
        <w:tc>
          <w:tcPr>
            <w:tcW w:w="4219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Rodzaj zajęć</w:t>
            </w:r>
          </w:p>
        </w:tc>
        <w:tc>
          <w:tcPr>
            <w:tcW w:w="5670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obowiązkowe</w:t>
            </w:r>
          </w:p>
        </w:tc>
      </w:tr>
      <w:tr w:rsidR="00A840FF" w:rsidRPr="00BC30AC" w:rsidTr="00CF129B">
        <w:tc>
          <w:tcPr>
            <w:tcW w:w="4219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Moduł/specjalizacja</w:t>
            </w:r>
          </w:p>
        </w:tc>
        <w:tc>
          <w:tcPr>
            <w:tcW w:w="5670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Nauki kierunkowe</w:t>
            </w:r>
          </w:p>
        </w:tc>
      </w:tr>
      <w:tr w:rsidR="00A840FF" w:rsidRPr="00BC30AC" w:rsidTr="00CF129B">
        <w:tc>
          <w:tcPr>
            <w:tcW w:w="4219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Język polski</w:t>
            </w:r>
          </w:p>
        </w:tc>
      </w:tr>
      <w:tr w:rsidR="00A840FF" w:rsidRPr="00BC30AC" w:rsidTr="00CF129B">
        <w:tc>
          <w:tcPr>
            <w:tcW w:w="4219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Rok studiów</w:t>
            </w:r>
          </w:p>
        </w:tc>
        <w:tc>
          <w:tcPr>
            <w:tcW w:w="5670" w:type="dxa"/>
            <w:vAlign w:val="center"/>
          </w:tcPr>
          <w:p w:rsidR="00A840FF" w:rsidRPr="00BC30AC" w:rsidRDefault="00A840FF" w:rsidP="00CF129B">
            <w:pPr>
              <w:pStyle w:val="akarta"/>
            </w:pPr>
            <w:r>
              <w:t>2</w:t>
            </w:r>
          </w:p>
        </w:tc>
      </w:tr>
      <w:tr w:rsidR="00A840FF" w:rsidRPr="00BC30AC" w:rsidTr="00CF129B">
        <w:tc>
          <w:tcPr>
            <w:tcW w:w="4219" w:type="dxa"/>
            <w:vAlign w:val="center"/>
          </w:tcPr>
          <w:p w:rsidR="00A840FF" w:rsidRPr="00BC30AC" w:rsidRDefault="00A840FF" w:rsidP="00CF129B">
            <w:pPr>
              <w:pStyle w:val="akarta"/>
            </w:pPr>
            <w:r w:rsidRPr="00BC30AC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A840FF" w:rsidRPr="00BC30AC" w:rsidRDefault="00A840FF" w:rsidP="00CF129B">
            <w:pPr>
              <w:pStyle w:val="akarta"/>
            </w:pPr>
            <w:r>
              <w:t>mgr inż. Małgorzata Jodko</w:t>
            </w:r>
          </w:p>
        </w:tc>
      </w:tr>
    </w:tbl>
    <w:p w:rsidR="00A840FF" w:rsidRPr="00BC30AC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A840FF" w:rsidRPr="00BC30AC" w:rsidTr="00CF129B">
        <w:tc>
          <w:tcPr>
            <w:tcW w:w="2660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BC30AC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A840FF" w:rsidRPr="00BC30AC" w:rsidTr="00CF129B">
        <w:tc>
          <w:tcPr>
            <w:tcW w:w="2660" w:type="dxa"/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A840FF" w:rsidRPr="00C04C38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04C38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</w:tbl>
    <w:p w:rsidR="00A840FF" w:rsidRPr="00BC30AC" w:rsidRDefault="00A840FF" w:rsidP="00A840FF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BC30AC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A840FF" w:rsidRPr="00BC30AC" w:rsidTr="00CF129B">
        <w:trPr>
          <w:trHeight w:val="301"/>
          <w:jc w:val="center"/>
        </w:trPr>
        <w:tc>
          <w:tcPr>
            <w:tcW w:w="9898" w:type="dxa"/>
          </w:tcPr>
          <w:p w:rsidR="00A840FF" w:rsidRPr="00BC30AC" w:rsidRDefault="00A840FF" w:rsidP="00CF129B">
            <w:pPr>
              <w:tabs>
                <w:tab w:val="left" w:pos="960"/>
              </w:tabs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BC30AC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A840FF" w:rsidRPr="00BC30AC" w:rsidTr="00CF129B">
        <w:tc>
          <w:tcPr>
            <w:tcW w:w="9889" w:type="dxa"/>
            <w:shd w:val="clear" w:color="auto" w:fill="auto"/>
          </w:tcPr>
          <w:p w:rsidR="00A840FF" w:rsidRPr="00BC30AC" w:rsidRDefault="00A840FF" w:rsidP="00CF12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C1 Zapoznanie studenta z planowaniem i wykorzystanie różnych etapów procesu technologicznego sporządzania potraw w planowaniu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dietoterapii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schorzeń objętych polskim systemem dietetycznym. </w:t>
            </w:r>
          </w:p>
        </w:tc>
      </w:tr>
    </w:tbl>
    <w:p w:rsidR="00A840FF" w:rsidRPr="00BC30AC" w:rsidRDefault="00A840FF" w:rsidP="00A840FF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A840FF" w:rsidRPr="00BC30AC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BC30AC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A840FF" w:rsidRPr="00BC30AC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A840FF" w:rsidRPr="00BC30AC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A840FF" w:rsidRPr="00BC30AC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Zna </w:t>
            </w:r>
            <w:r w:rsidRPr="00B4575B">
              <w:rPr>
                <w:rFonts w:ascii="Cambria" w:hAnsi="Cambria"/>
                <w:sz w:val="20"/>
                <w:szCs w:val="20"/>
              </w:rPr>
              <w:t>terminologię związaną z  technologią  potraw oraz podstawami towaroznawstwa.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K_W</w:t>
            </w:r>
            <w:r>
              <w:rPr>
                <w:rFonts w:ascii="Cambria" w:hAnsi="Cambria" w:cs="Times New Roman"/>
                <w:sz w:val="20"/>
                <w:szCs w:val="20"/>
              </w:rPr>
              <w:t>06</w:t>
            </w:r>
          </w:p>
        </w:tc>
      </w:tr>
      <w:tr w:rsidR="00A840FF" w:rsidRPr="00BC30AC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A840FF" w:rsidRPr="00BC30AC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A840FF" w:rsidRPr="00BC30AC" w:rsidRDefault="00A840FF" w:rsidP="00CF129B">
            <w:pPr>
              <w:pStyle w:val="NormalnyWeb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Potrafi </w:t>
            </w:r>
            <w:r w:rsidRPr="00B4575B">
              <w:rPr>
                <w:rFonts w:ascii="Cambria" w:hAnsi="Cambria"/>
                <w:sz w:val="20"/>
                <w:szCs w:val="20"/>
              </w:rPr>
              <w:t xml:space="preserve">dokonać odpowiedniego doboru surowców do produkcji potraw stosowanych w </w:t>
            </w:r>
            <w:proofErr w:type="spellStart"/>
            <w:r w:rsidRPr="00B4575B">
              <w:rPr>
                <w:rFonts w:ascii="Cambria" w:hAnsi="Cambria"/>
                <w:sz w:val="20"/>
                <w:szCs w:val="20"/>
              </w:rPr>
              <w:t>dietoterapii</w:t>
            </w:r>
            <w:proofErr w:type="spellEnd"/>
            <w:r w:rsidRPr="00B4575B">
              <w:rPr>
                <w:rFonts w:ascii="Cambria" w:hAnsi="Cambria"/>
                <w:sz w:val="20"/>
                <w:szCs w:val="20"/>
              </w:rPr>
              <w:t xml:space="preserve"> oraz zastosować odpowiednie techniki sporządzania potraw.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K_U</w:t>
            </w:r>
            <w:r>
              <w:rPr>
                <w:rFonts w:ascii="Cambria" w:hAnsi="Cambria" w:cs="Times New Roman"/>
                <w:sz w:val="20"/>
                <w:szCs w:val="20"/>
              </w:rPr>
              <w:t>11</w:t>
            </w:r>
          </w:p>
        </w:tc>
      </w:tr>
      <w:tr w:rsidR="00A840FF" w:rsidRPr="00BC30AC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A840FF" w:rsidRPr="00BC30AC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4575B">
              <w:rPr>
                <w:rFonts w:ascii="Cambria" w:hAnsi="Cambria"/>
                <w:sz w:val="20"/>
                <w:szCs w:val="20"/>
              </w:rPr>
              <w:t>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K_K</w:t>
            </w:r>
            <w:r>
              <w:rPr>
                <w:rFonts w:ascii="Cambria" w:hAnsi="Cambria" w:cs="Times New Roman"/>
                <w:sz w:val="20"/>
                <w:szCs w:val="20"/>
              </w:rPr>
              <w:t>06</w:t>
            </w:r>
          </w:p>
        </w:tc>
      </w:tr>
    </w:tbl>
    <w:p w:rsidR="00A840FF" w:rsidRPr="00BC30AC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lastRenderedPageBreak/>
        <w:t xml:space="preserve">6. Treści programowe  oraz liczba godzin na poszczególnych formach zajęć </w:t>
      </w:r>
      <w:r w:rsidRPr="00BC30AC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A840FF" w:rsidRPr="00BC30AC" w:rsidTr="00CF129B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A840FF" w:rsidRPr="00BC30AC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24" w:type="dxa"/>
            <w:vMerge w:val="restart"/>
            <w:vAlign w:val="center"/>
          </w:tcPr>
          <w:p w:rsidR="00A840FF" w:rsidRPr="00BC30AC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56" w:type="dxa"/>
            <w:gridSpan w:val="2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BC30AC" w:rsidTr="00CF129B">
        <w:trPr>
          <w:trHeight w:val="196"/>
          <w:jc w:val="center"/>
        </w:trPr>
        <w:tc>
          <w:tcPr>
            <w:tcW w:w="660" w:type="dxa"/>
            <w:vMerge/>
          </w:tcPr>
          <w:p w:rsidR="00A840FF" w:rsidRPr="00BC30AC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24" w:type="dxa"/>
            <w:vMerge/>
          </w:tcPr>
          <w:p w:rsidR="00A840FF" w:rsidRPr="00BC30AC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500" w:type="dxa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BC30AC" w:rsidTr="00CF129B">
        <w:trPr>
          <w:trHeight w:val="22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24" w:type="dxa"/>
          </w:tcPr>
          <w:p w:rsidR="00A840FF" w:rsidRPr="00BC30AC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Organizacja pracy przy produkcji wybranych potraw.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24" w:type="dxa"/>
          </w:tcPr>
          <w:p w:rsidR="00A840FF" w:rsidRPr="00BC30AC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Mierzenie i ważenie produktów żywnościowych. Przeliczanie zawartości odpadków w obróbce wstępnej produktów spożywczych. 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24" w:type="dxa"/>
          </w:tcPr>
          <w:p w:rsidR="00A840FF" w:rsidRPr="00BC30AC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Sporządzanie soków, przecierów owocowych, warzywnych i warzywno-owocowych oraz koktajli mleczno-owocowych. Wartość odżywcza soków i napojów.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24" w:type="dxa"/>
          </w:tcPr>
          <w:p w:rsidR="00A840FF" w:rsidRPr="00BC30AC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Wykorzystanie drobiu w dietetyce. Przygotowanie potraw z mięsa drobiowego oraz ocena jego cech organoleptycznych i wartości odżywczych.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24" w:type="dxa"/>
          </w:tcPr>
          <w:p w:rsidR="00A840FF" w:rsidRPr="00BC30AC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Mięso zwierząt rzeźnych i egzotycznych. Możliwość wykorzystania mięsa zwierząt rzeźnych w dietetyce, Sporządzanie i ocena wartości odżywczej dań mięsnych typowych dla diety łatwostrawnej.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Zastosowanie ryb w dietetyce. Kwasy tłuszczowe omega 3. Sporządzanie i ocena wartości odżywczej potraw rybnych.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Zastosowanie miodu w dietetyce. Przygotowanie potraw z miodem oraz ocena ich cech organoleptycznych oraz wartości odżywczych.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Wykorzystanie roślin strączkowych w dietetyce. Sporządzanie i ocena wartości odżywczej potraw z wykorzystaniem nasion roślin strączkowych.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Wartość odżywcza dań typu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fast-food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Orzechy – wartość odżywcza i możliwości wykorzystania w dietetyce. Przygotowywanie potraw z wykorzystaniem różnych odmian orzechów.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Wykorzystanie produktów zbożowych.  w dietetyce. Przygotowywanie potraw z wykorzystaniem produktów zbożowych.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Wykorzystanie potraw regionalnych w dietetyce. Sporządzanie wybranych potraw regionalnych. Ocena wartości odżywczej.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C13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Sen i odżywianie. Praca w nietypowych godzinach. Opracowanie jadłospisu dla osoby pracującej w nocy.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C14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Wartość energetyczna oraz możliwości wykorzystania napojów alkoholowych w dietetyce.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C15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Dieta łatwo strawna z ograniczeniem tłuszczu. Przygotowywanie potraw typowych dla diety łato strawnej z ograniczeniem tłuszczu. Ocena wartości odżywczej.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C16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Dieta łatwo strawna z ograniczeniem substancji pobudzających wydzielanie soku żołądkowego. Przygotowywanie potraw typowych dla diety łato strawnej z ograniczeniem substancji pobudzających wydzielanie soku żołądkowego. Ocena wartości odżywczej.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C17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Dieta papkowata. Sporządzanie potraw i ocena wartości odżywczej diety papkowatej.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C18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Dieta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bogatoresztkowa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. Przygotowywanie potraw typowych dla diety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bogatoresztkowej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C19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Dieta łatwo strawna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bogatobiałkowa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. Przygotowywanie potraw typowych dla diety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bogatobiałkowej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C20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Mleko i produkty mleczne. Przygotowywanie potraw stosowanych w profilaktyce osteoporozy.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lastRenderedPageBreak/>
              <w:t>C21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Dieta płynna. Dieta płynna wzmocniona. Przygotowywanie potraw typowych dla diety płynnej.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C22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Laktoza. Nietolerancja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laktozyPrzygotowywanie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potraw z preparatów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bezlaktozowych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ubogolaktozowych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C23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Celiakia. Przygotowywanie potraw bezglutenowych.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C24</w:t>
            </w:r>
          </w:p>
        </w:tc>
        <w:tc>
          <w:tcPr>
            <w:tcW w:w="6524" w:type="dxa"/>
          </w:tcPr>
          <w:p w:rsidR="00A840FF" w:rsidRDefault="00A840FF" w:rsidP="00CF129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Kawa, herbata, kakao -wartość odżywcza, możliwość wykorzystania w dietetyce. Zielona herbata, kawa – właściwości. 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jc w:val="center"/>
        </w:trPr>
        <w:tc>
          <w:tcPr>
            <w:tcW w:w="660" w:type="dxa"/>
          </w:tcPr>
          <w:p w:rsidR="00A840FF" w:rsidRPr="00BC30AC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24" w:type="dxa"/>
          </w:tcPr>
          <w:p w:rsidR="00A840FF" w:rsidRPr="00BC30AC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500" w:type="dxa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BC30AC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A840FF" w:rsidRPr="00BC30AC" w:rsidTr="00CF129B">
        <w:trPr>
          <w:jc w:val="center"/>
        </w:trPr>
        <w:tc>
          <w:tcPr>
            <w:tcW w:w="1666" w:type="dxa"/>
          </w:tcPr>
          <w:p w:rsidR="00A840FF" w:rsidRPr="00BC30AC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A840FF" w:rsidRPr="00BC30AC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A840FF" w:rsidRPr="00BC30AC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Ś</w:t>
            </w:r>
            <w:r w:rsidRPr="00BC30AC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A840FF" w:rsidRPr="00BC30AC" w:rsidTr="00CF129B">
        <w:trPr>
          <w:jc w:val="center"/>
        </w:trPr>
        <w:tc>
          <w:tcPr>
            <w:tcW w:w="1666" w:type="dxa"/>
          </w:tcPr>
          <w:p w:rsidR="00A840FF" w:rsidRPr="00BC30AC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A840FF" w:rsidRPr="00BC30AC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M2 – metoda problemowa, metody aktywizujące </w:t>
            </w:r>
          </w:p>
        </w:tc>
        <w:tc>
          <w:tcPr>
            <w:tcW w:w="3260" w:type="dxa"/>
          </w:tcPr>
          <w:p w:rsidR="00A840FF" w:rsidRPr="00BC30AC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Pracownia technologiczno – żywieniowa z wyposażeniem.</w:t>
            </w:r>
          </w:p>
        </w:tc>
      </w:tr>
    </w:tbl>
    <w:p w:rsidR="00A840FF" w:rsidRPr="00BC30AC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A840FF" w:rsidRPr="00BC30AC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A840FF" w:rsidRPr="00BC30AC" w:rsidTr="00CF129B">
        <w:tc>
          <w:tcPr>
            <w:tcW w:w="1459" w:type="dxa"/>
            <w:vAlign w:val="center"/>
          </w:tcPr>
          <w:p w:rsidR="00A840FF" w:rsidRPr="00BC30AC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A840FF" w:rsidRPr="00BC30AC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A840FF" w:rsidRPr="00BC30AC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BC30AC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BC30AC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BC30AC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A840FF" w:rsidRPr="00BC30AC" w:rsidTr="00CF129B">
        <w:tc>
          <w:tcPr>
            <w:tcW w:w="1459" w:type="dxa"/>
          </w:tcPr>
          <w:p w:rsidR="00A840FF" w:rsidRPr="00BC30AC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A840FF" w:rsidRPr="00BC30AC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F4 - prezentacja</w:t>
            </w:r>
          </w:p>
        </w:tc>
        <w:tc>
          <w:tcPr>
            <w:tcW w:w="3969" w:type="dxa"/>
            <w:vAlign w:val="center"/>
          </w:tcPr>
          <w:p w:rsidR="00A840FF" w:rsidRPr="00BC30AC" w:rsidRDefault="00A840FF" w:rsidP="00CF129B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BC30AC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BC30AC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</w:tc>
      </w:tr>
    </w:tbl>
    <w:p w:rsidR="00A840FF" w:rsidRPr="00BC30AC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BC30AC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92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087"/>
        <w:gridCol w:w="1087"/>
        <w:gridCol w:w="1087"/>
      </w:tblGrid>
      <w:tr w:rsidR="00A840FF" w:rsidRPr="00BC30AC" w:rsidTr="00CF129B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A840FF" w:rsidRPr="00BC30AC" w:rsidTr="00CF129B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A840FF" w:rsidRPr="00BC30AC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BC30AC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BC30AC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A840FF" w:rsidRPr="00BC30AC" w:rsidRDefault="00A840FF" w:rsidP="00A840FF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 xml:space="preserve">9. Opis sposobu ustalania oceny końcowej </w:t>
      </w:r>
      <w:r w:rsidRPr="00BC30AC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2"/>
        <w:gridCol w:w="2750"/>
        <w:gridCol w:w="2751"/>
        <w:gridCol w:w="2755"/>
      </w:tblGrid>
      <w:tr w:rsidR="00A840FF" w:rsidRPr="00BC30AC" w:rsidTr="00CF129B">
        <w:trPr>
          <w:trHeight w:val="397"/>
        </w:trPr>
        <w:tc>
          <w:tcPr>
            <w:tcW w:w="1372" w:type="dxa"/>
            <w:shd w:val="clear" w:color="auto" w:fill="auto"/>
            <w:vAlign w:val="center"/>
          </w:tcPr>
          <w:p w:rsidR="00A840FF" w:rsidRPr="00BC30AC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A840FF" w:rsidRPr="00BC30AC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A840FF" w:rsidRPr="00BC30AC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A840FF" w:rsidRPr="00BC30AC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A840FF" w:rsidRPr="00BC30AC" w:rsidTr="00CF129B">
        <w:trPr>
          <w:trHeight w:val="397"/>
        </w:trPr>
        <w:tc>
          <w:tcPr>
            <w:tcW w:w="1372" w:type="dxa"/>
            <w:shd w:val="clear" w:color="auto" w:fill="auto"/>
            <w:vAlign w:val="center"/>
          </w:tcPr>
          <w:p w:rsidR="00A840FF" w:rsidRPr="00BC30AC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A840FF" w:rsidRPr="00CC5A6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CC5A61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wybrane podstawowe pojęcia związane z </w:t>
            </w:r>
            <w:r w:rsidRPr="00CC5A61">
              <w:rPr>
                <w:rFonts w:ascii="Cambria" w:hAnsi="Cambria"/>
                <w:sz w:val="20"/>
                <w:szCs w:val="20"/>
              </w:rPr>
              <w:t>terminologią związaną z  technologią  potraw oraz podstawami towaroznawstwa.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A840FF" w:rsidRPr="00CC5A6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CC5A6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większość  podstawowych pojęć związanych z</w:t>
            </w:r>
            <w:r w:rsidRPr="00CC5A61">
              <w:rPr>
                <w:rFonts w:ascii="Cambria" w:hAnsi="Cambria"/>
                <w:sz w:val="20"/>
                <w:szCs w:val="20"/>
              </w:rPr>
              <w:t xml:space="preserve">  technologią  potraw oraz podstawami towaroznawstwa.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A840FF" w:rsidRPr="00CC5A6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CC5A61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wszystkie wymagane pojęcia związane z </w:t>
            </w:r>
            <w:r w:rsidRPr="00CC5A61">
              <w:rPr>
                <w:rFonts w:ascii="Cambria" w:hAnsi="Cambria"/>
                <w:sz w:val="20"/>
                <w:szCs w:val="20"/>
              </w:rPr>
              <w:t xml:space="preserve"> technologią  potraw oraz podstawami towaroznawstwa.</w:t>
            </w:r>
          </w:p>
        </w:tc>
      </w:tr>
      <w:tr w:rsidR="00A840FF" w:rsidRPr="00BC30AC" w:rsidTr="00CF129B">
        <w:trPr>
          <w:trHeight w:val="397"/>
        </w:trPr>
        <w:tc>
          <w:tcPr>
            <w:tcW w:w="1372" w:type="dxa"/>
            <w:shd w:val="clear" w:color="auto" w:fill="auto"/>
            <w:vAlign w:val="center"/>
          </w:tcPr>
          <w:p w:rsidR="00A840FF" w:rsidRPr="00BC30AC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A840FF" w:rsidRPr="00F11A1A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color w:val="FF0000"/>
                <w:sz w:val="18"/>
                <w:szCs w:val="16"/>
                <w:lang w:eastAsia="pl-PL"/>
              </w:rPr>
            </w:pPr>
            <w:r w:rsidRPr="00F11A1A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wystarczającym stopniu </w:t>
            </w:r>
            <w:r w:rsidRPr="00F11A1A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F11A1A">
              <w:rPr>
                <w:rFonts w:ascii="Cambria" w:hAnsi="Cambria"/>
                <w:sz w:val="20"/>
                <w:szCs w:val="20"/>
              </w:rPr>
              <w:t xml:space="preserve">otrafi dokonać odpowiedniego doboru surowców do produkcji potraw stosowanych w </w:t>
            </w:r>
            <w:proofErr w:type="spellStart"/>
            <w:r w:rsidRPr="00F11A1A">
              <w:rPr>
                <w:rFonts w:ascii="Cambria" w:hAnsi="Cambria"/>
                <w:sz w:val="20"/>
                <w:szCs w:val="20"/>
              </w:rPr>
              <w:t>dietoterapii</w:t>
            </w:r>
            <w:proofErr w:type="spellEnd"/>
            <w:r w:rsidRPr="00F11A1A">
              <w:rPr>
                <w:rFonts w:ascii="Cambria" w:hAnsi="Cambria"/>
                <w:sz w:val="20"/>
                <w:szCs w:val="20"/>
              </w:rPr>
              <w:t xml:space="preserve"> oraz zastosować </w:t>
            </w:r>
            <w:r w:rsidRPr="00F11A1A">
              <w:rPr>
                <w:rFonts w:ascii="Cambria" w:hAnsi="Cambria"/>
                <w:sz w:val="20"/>
                <w:szCs w:val="20"/>
              </w:rPr>
              <w:lastRenderedPageBreak/>
              <w:t>odpowiednie techniki sporządzania potraw.</w:t>
            </w:r>
            <w:r w:rsidRPr="00F11A1A">
              <w:rPr>
                <w:rFonts w:ascii="Cambria" w:eastAsia="Times New Roman" w:hAnsi="Cambria"/>
                <w:sz w:val="18"/>
                <w:szCs w:val="16"/>
                <w:lang w:eastAsia="pl-PL"/>
              </w:rPr>
              <w:t>.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A840FF" w:rsidRPr="00F11A1A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F11A1A">
              <w:rPr>
                <w:rFonts w:ascii="Cambria" w:eastAsia="Times New Roman" w:hAnsi="Cambria"/>
                <w:sz w:val="18"/>
                <w:szCs w:val="16"/>
                <w:lang w:eastAsia="pl-PL"/>
              </w:rPr>
              <w:lastRenderedPageBreak/>
              <w:t>Student w znacznym stopniu posługuje się wiedzą na temat wykorzystania produktów i p</w:t>
            </w:r>
            <w:r w:rsidRPr="00F11A1A">
              <w:rPr>
                <w:rFonts w:ascii="Cambria" w:hAnsi="Cambria"/>
                <w:sz w:val="20"/>
                <w:szCs w:val="20"/>
              </w:rPr>
              <w:t xml:space="preserve">otrafi dokonać odpowiedniego doboru surowców do produkcji </w:t>
            </w:r>
            <w:r w:rsidRPr="00F11A1A">
              <w:rPr>
                <w:rFonts w:ascii="Cambria" w:hAnsi="Cambria"/>
                <w:sz w:val="20"/>
                <w:szCs w:val="20"/>
              </w:rPr>
              <w:lastRenderedPageBreak/>
              <w:t xml:space="preserve">potraw stosowanych w </w:t>
            </w:r>
            <w:proofErr w:type="spellStart"/>
            <w:r w:rsidRPr="00F11A1A">
              <w:rPr>
                <w:rFonts w:ascii="Cambria" w:hAnsi="Cambria"/>
                <w:sz w:val="20"/>
                <w:szCs w:val="20"/>
              </w:rPr>
              <w:t>dietoterapii</w:t>
            </w:r>
            <w:proofErr w:type="spellEnd"/>
            <w:r w:rsidRPr="00F11A1A">
              <w:rPr>
                <w:rFonts w:ascii="Cambria" w:hAnsi="Cambria"/>
                <w:sz w:val="20"/>
                <w:szCs w:val="20"/>
              </w:rPr>
              <w:t xml:space="preserve"> oraz zastosować odpowiednie techniki sporządzania potraw.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A840FF" w:rsidRPr="00F11A1A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F11A1A">
              <w:rPr>
                <w:rFonts w:ascii="Cambria" w:eastAsia="Times New Roman" w:hAnsi="Cambria"/>
                <w:sz w:val="18"/>
                <w:szCs w:val="16"/>
                <w:lang w:eastAsia="pl-PL"/>
              </w:rPr>
              <w:lastRenderedPageBreak/>
              <w:t xml:space="preserve">Student sprawnie posługuje się wiedzą na temat doboru i </w:t>
            </w:r>
            <w:r w:rsidRPr="00F11A1A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wykorzystania surowców do produkcji potraw. </w:t>
            </w:r>
            <w:r w:rsidRPr="00F11A1A">
              <w:rPr>
                <w:rFonts w:ascii="Cambria" w:hAnsi="Cambria"/>
                <w:sz w:val="20"/>
                <w:szCs w:val="20"/>
              </w:rPr>
              <w:t xml:space="preserve">Potrafi dokonać odpowiedniego doboru w </w:t>
            </w:r>
            <w:proofErr w:type="spellStart"/>
            <w:r w:rsidRPr="00F11A1A">
              <w:rPr>
                <w:rFonts w:ascii="Cambria" w:hAnsi="Cambria"/>
                <w:sz w:val="20"/>
                <w:szCs w:val="20"/>
              </w:rPr>
              <w:t>dietoterapii</w:t>
            </w:r>
            <w:proofErr w:type="spellEnd"/>
            <w:r w:rsidRPr="00F11A1A">
              <w:rPr>
                <w:rFonts w:ascii="Cambria" w:hAnsi="Cambria"/>
                <w:sz w:val="20"/>
                <w:szCs w:val="20"/>
              </w:rPr>
              <w:t xml:space="preserve"> oraz </w:t>
            </w:r>
            <w:r w:rsidRPr="00F11A1A">
              <w:rPr>
                <w:rFonts w:ascii="Cambria" w:hAnsi="Cambria"/>
                <w:sz w:val="20"/>
                <w:szCs w:val="20"/>
              </w:rPr>
              <w:lastRenderedPageBreak/>
              <w:t xml:space="preserve">zastosować odpowiednie techniki sporządzania </w:t>
            </w:r>
            <w:proofErr w:type="spellStart"/>
            <w:r w:rsidRPr="00F11A1A">
              <w:rPr>
                <w:rFonts w:ascii="Cambria" w:hAnsi="Cambria"/>
                <w:sz w:val="20"/>
                <w:szCs w:val="20"/>
              </w:rPr>
              <w:t>potraw.</w:t>
            </w:r>
            <w:r w:rsidRPr="00F11A1A">
              <w:rPr>
                <w:rFonts w:ascii="Cambria" w:eastAsia="Times New Roman" w:hAnsi="Cambria"/>
                <w:sz w:val="20"/>
                <w:szCs w:val="20"/>
                <w:lang w:eastAsia="pl-PL"/>
              </w:rPr>
              <w:t>Dostrzega</w:t>
            </w:r>
            <w:proofErr w:type="spellEnd"/>
            <w:r w:rsidRPr="00F11A1A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 wpływ </w:t>
            </w:r>
            <w:proofErr w:type="spellStart"/>
            <w:r w:rsidRPr="00F11A1A">
              <w:rPr>
                <w:rFonts w:ascii="Cambria" w:eastAsia="Times New Roman" w:hAnsi="Cambria"/>
                <w:sz w:val="20"/>
                <w:szCs w:val="20"/>
                <w:lang w:eastAsia="pl-PL"/>
              </w:rPr>
              <w:t>dietoterapii</w:t>
            </w:r>
            <w:proofErr w:type="spellEnd"/>
            <w:r w:rsidRPr="00F11A1A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  na organizm człowieka. </w:t>
            </w:r>
          </w:p>
        </w:tc>
      </w:tr>
      <w:tr w:rsidR="00A840FF" w:rsidRPr="00BC30AC" w:rsidTr="00CF129B">
        <w:trPr>
          <w:trHeight w:val="397"/>
        </w:trPr>
        <w:tc>
          <w:tcPr>
            <w:tcW w:w="1372" w:type="dxa"/>
            <w:shd w:val="clear" w:color="auto" w:fill="auto"/>
            <w:vAlign w:val="center"/>
          </w:tcPr>
          <w:p w:rsidR="00A840FF" w:rsidRPr="00BC30AC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>K1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A840FF" w:rsidRPr="00CC5A6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C5A61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w zasadzie rozumie potrzebę ustawicznego doskonalenia zawodowego oraz w pewnym stopniu uzupełnia swoją wiedzę, korzysta z różnych źródeł – literatury, </w:t>
            </w:r>
            <w:proofErr w:type="spellStart"/>
            <w:r w:rsidRPr="00CC5A61">
              <w:rPr>
                <w:rFonts w:ascii="Cambria" w:eastAsia="Times New Roman" w:hAnsi="Cambria"/>
                <w:sz w:val="18"/>
                <w:szCs w:val="18"/>
                <w:lang w:eastAsia="pl-PL"/>
              </w:rPr>
              <w:t>internetu</w:t>
            </w:r>
            <w:proofErr w:type="spellEnd"/>
            <w:r w:rsidRPr="00CC5A61">
              <w:rPr>
                <w:rFonts w:ascii="Cambria" w:eastAsia="Times New Roman" w:hAnsi="Cambria"/>
                <w:sz w:val="18"/>
                <w:szCs w:val="18"/>
                <w:lang w:eastAsia="pl-PL"/>
              </w:rPr>
              <w:t>, dokumentów.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A840FF" w:rsidRPr="00CC5A6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C5A61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rozumie potrzebę ustawicznego doskonalenia zawodowego oraz uzupełnia swoją wiedzę, korzysta z różnych źródeł – literatury, </w:t>
            </w:r>
            <w:proofErr w:type="spellStart"/>
            <w:r w:rsidRPr="00CC5A61">
              <w:rPr>
                <w:rFonts w:ascii="Cambria" w:eastAsia="Times New Roman" w:hAnsi="Cambria"/>
                <w:sz w:val="18"/>
                <w:szCs w:val="18"/>
                <w:lang w:eastAsia="pl-PL"/>
              </w:rPr>
              <w:t>internetu</w:t>
            </w:r>
            <w:proofErr w:type="spellEnd"/>
            <w:r w:rsidRPr="00CC5A61">
              <w:rPr>
                <w:rFonts w:ascii="Cambria" w:eastAsia="Times New Roman" w:hAnsi="Cambria"/>
                <w:sz w:val="18"/>
                <w:szCs w:val="18"/>
                <w:lang w:eastAsia="pl-PL"/>
              </w:rPr>
              <w:t>, dokumentów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A840FF" w:rsidRPr="00CC5A6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CC5A61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doskonale rozumie potrzebę ustawicznego doskonalenia zawodowego oraz na bieżąco uzupełnia swoją wiedzę, korzysta z różnych źródeł – literatury, </w:t>
            </w:r>
            <w:proofErr w:type="spellStart"/>
            <w:r w:rsidRPr="00CC5A61">
              <w:rPr>
                <w:rFonts w:ascii="Cambria" w:eastAsia="Times New Roman" w:hAnsi="Cambria"/>
                <w:sz w:val="18"/>
                <w:szCs w:val="18"/>
                <w:lang w:eastAsia="pl-PL"/>
              </w:rPr>
              <w:t>internetu</w:t>
            </w:r>
            <w:proofErr w:type="spellEnd"/>
            <w:r w:rsidRPr="00CC5A61">
              <w:rPr>
                <w:rFonts w:ascii="Cambria" w:eastAsia="Times New Roman" w:hAnsi="Cambria"/>
                <w:sz w:val="18"/>
                <w:szCs w:val="18"/>
                <w:lang w:eastAsia="pl-PL"/>
              </w:rPr>
              <w:t>, dokumentów. Poszukuje nowych rozwiązań i propozycji dla klientów.</w:t>
            </w:r>
          </w:p>
        </w:tc>
      </w:tr>
    </w:tbl>
    <w:p w:rsidR="00A840FF" w:rsidRPr="00BC30AC" w:rsidRDefault="00A840FF" w:rsidP="00A840FF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A840FF" w:rsidRPr="00BC30AC" w:rsidTr="00CF129B">
        <w:trPr>
          <w:trHeight w:val="540"/>
          <w:jc w:val="center"/>
        </w:trPr>
        <w:tc>
          <w:tcPr>
            <w:tcW w:w="9923" w:type="dxa"/>
          </w:tcPr>
          <w:p w:rsidR="00A840FF" w:rsidRPr="00BC30AC" w:rsidRDefault="00A840FF" w:rsidP="00CF129B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A840FF" w:rsidRPr="00BC30AC" w:rsidRDefault="00A840FF" w:rsidP="00A840FF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 xml:space="preserve">11. Obciążenie pracą studenta </w:t>
      </w:r>
      <w:r w:rsidRPr="00BC30AC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A840FF" w:rsidRPr="00BC30AC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A840FF" w:rsidRPr="00BC30AC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BC30AC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A840FF" w:rsidRPr="00BC30AC" w:rsidTr="00CF129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A840FF" w:rsidRPr="00BC30AC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BC30AC" w:rsidRDefault="00A840FF" w:rsidP="00CF129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A840FF" w:rsidRPr="00BC30AC" w:rsidTr="00CF129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A840FF" w:rsidRPr="00BC30AC" w:rsidTr="00CF129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gridAfter w:val="1"/>
          <w:wAfter w:w="7" w:type="dxa"/>
          <w:trHeight w:val="42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BC30A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8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A840FF" w:rsidRPr="00BC30AC" w:rsidTr="00CF129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BC30AC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BC30AC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A840FF" w:rsidRPr="00BC30AC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A840FF" w:rsidRPr="00BC30AC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385A59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5A59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Ciborowska H., Rudnicka A. „Dietetyka. Żywienie zdrowego i chorego człowieka” Wyd. PZWL, Warszawa 2008.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Gawęcki J., Hryniewicki L. Żywienie człowieka. Podstawy nauki o żywieniu. Wydawnictwo Naukowe PWN, Warszawa 2007.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Pijanowski E., </w:t>
            </w:r>
            <w:proofErr w:type="spellStart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Dłużewski</w:t>
            </w:r>
            <w:proofErr w:type="spellEnd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M. Ogólna technologia żywności, WNT; Warszawa 2004.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proofErr w:type="spellStart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Motderna</w:t>
            </w:r>
            <w:proofErr w:type="spellEnd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E. Kędzia, B. Kędzia, Miody odmianowe i ich znaczenie lecznicze. WDR. Włocławek 2002.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Świderski F. Towaroznawstwo żywności przetworzonej. Technologia i ocena jakościowa; (red.), SGGW; Warszawa 2003.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Flis K., </w:t>
            </w:r>
            <w:proofErr w:type="spellStart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Procner</w:t>
            </w:r>
            <w:proofErr w:type="spellEnd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A. Technologia gastronomiczna z towaroznawstwem cz. 3; </w:t>
            </w:r>
            <w:proofErr w:type="spellStart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WSiP</w:t>
            </w:r>
            <w:proofErr w:type="spellEnd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, Warszawa 2007.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Szymanderska H., Kuchnia polska -potrawy regionalne Świat Książki 2007.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Kuchnia podlaska, A. </w:t>
            </w:r>
            <w:proofErr w:type="spellStart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Fiedoruk</w:t>
            </w:r>
            <w:proofErr w:type="spellEnd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, wyd. ZYSK i </w:t>
            </w:r>
            <w:proofErr w:type="spellStart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S-ka</w:t>
            </w:r>
            <w:proofErr w:type="spellEnd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, Poznań 2007.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Przybylak Z., Tradycyjna kuchnia pomorsko – wielkopolska, ZYSK i </w:t>
            </w:r>
            <w:proofErr w:type="spellStart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S-ka</w:t>
            </w:r>
            <w:proofErr w:type="spellEnd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, Poznań 2007.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Świderski F., Żywność wygodna i żywność funkcjonalna. Wydawnictwo Naukowo –Techniczne, </w:t>
            </w:r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lastRenderedPageBreak/>
              <w:t>Warszawa2003.</w:t>
            </w:r>
          </w:p>
          <w:p w:rsidR="00A840FF" w:rsidRPr="00385A59" w:rsidRDefault="00A840FF" w:rsidP="00A840F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proofErr w:type="spellStart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Gertig</w:t>
            </w:r>
            <w:proofErr w:type="spellEnd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H., </w:t>
            </w:r>
            <w:proofErr w:type="spellStart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Przysławski</w:t>
            </w:r>
            <w:proofErr w:type="spellEnd"/>
            <w:r w:rsidRPr="00385A59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J., Bromatologia, zarys nauki o żywności i żywieniu. Wydawnictwo Lekarskie PZWL</w:t>
            </w:r>
            <w:r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.</w:t>
            </w:r>
          </w:p>
        </w:tc>
      </w:tr>
      <w:tr w:rsidR="00A840FF" w:rsidRPr="00BC30AC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F11A1A" w:rsidRDefault="00A840FF" w:rsidP="00CF129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</w:tc>
      </w:tr>
    </w:tbl>
    <w:p w:rsidR="00A840FF" w:rsidRPr="00BC30AC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A840FF" w:rsidRPr="00BC30AC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Małgorzata Jodko</w:t>
            </w:r>
          </w:p>
        </w:tc>
      </w:tr>
      <w:tr w:rsidR="00A840FF" w:rsidRPr="00BC30AC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A840FF" w:rsidRPr="00780BC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A840FF" w:rsidRPr="00BC30AC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840FF" w:rsidRPr="00BC30AC" w:rsidTr="00CF129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BC30AC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Pr="00BC30AC" w:rsidRDefault="00A840FF" w:rsidP="00A840FF">
      <w:pPr>
        <w:spacing w:before="60" w:after="60"/>
        <w:rPr>
          <w:rFonts w:ascii="Cambria" w:hAnsi="Cambria" w:cs="Times New Roman"/>
        </w:rPr>
      </w:pPr>
    </w:p>
    <w:p w:rsidR="00A840FF" w:rsidRDefault="00A840FF" w:rsidP="00A840FF"/>
    <w:bookmarkEnd w:id="0"/>
    <w:p w:rsidR="00A840FF" w:rsidRDefault="00A840FF" w:rsidP="00A840FF"/>
    <w:p w:rsidR="00A840FF" w:rsidRDefault="00A840FF" w:rsidP="00A840FF"/>
    <w:p w:rsidR="00A840FF" w:rsidRDefault="00A840FF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A840FF" w:rsidRPr="00932964" w:rsidRDefault="00A840FF" w:rsidP="00A840FF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A840FF" w:rsidRPr="00932964" w:rsidTr="00CF129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932964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2964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A840FF" w:rsidRPr="00932964" w:rsidTr="00CF129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2964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A840FF" w:rsidRPr="00932964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2964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A840FF" w:rsidRPr="00932964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932964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A840FF" w:rsidRPr="00932964" w:rsidTr="00CF129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296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A840FF" w:rsidRPr="00932964" w:rsidTr="00CF129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2964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C.2.3</w:t>
            </w:r>
          </w:p>
        </w:tc>
      </w:tr>
    </w:tbl>
    <w:p w:rsidR="00A840FF" w:rsidRPr="00932964" w:rsidRDefault="00A840FF" w:rsidP="00A840FF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932964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A840FF" w:rsidRPr="00932964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2964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A840FF" w:rsidRPr="00932964" w:rsidTr="00CF129B">
        <w:trPr>
          <w:trHeight w:val="328"/>
        </w:trPr>
        <w:tc>
          <w:tcPr>
            <w:tcW w:w="4219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Nazwa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rPr>
                <w:rFonts w:cs="Calibri"/>
                <w:color w:val="000000"/>
              </w:rPr>
              <w:t>Ocena sposobu żywienia i stanu odżywienia</w:t>
            </w:r>
          </w:p>
        </w:tc>
      </w:tr>
      <w:tr w:rsidR="00A840FF" w:rsidRPr="00932964" w:rsidTr="00CF129B">
        <w:tc>
          <w:tcPr>
            <w:tcW w:w="4219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Punkty ECTS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2</w:t>
            </w:r>
          </w:p>
        </w:tc>
      </w:tr>
      <w:tr w:rsidR="00A840FF" w:rsidRPr="00932964" w:rsidTr="00CF129B">
        <w:tc>
          <w:tcPr>
            <w:tcW w:w="4219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Rodzaj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obowiązkowe/obieralne</w:t>
            </w:r>
          </w:p>
        </w:tc>
      </w:tr>
      <w:tr w:rsidR="00A840FF" w:rsidRPr="00932964" w:rsidTr="00CF129B">
        <w:tc>
          <w:tcPr>
            <w:tcW w:w="4219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Moduł/specjalizacja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Poradnictwo żywieniowe</w:t>
            </w:r>
          </w:p>
        </w:tc>
      </w:tr>
      <w:tr w:rsidR="00A840FF" w:rsidRPr="00932964" w:rsidTr="00CF129B">
        <w:tc>
          <w:tcPr>
            <w:tcW w:w="4219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Język, w którym prowadzone są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Język polski</w:t>
            </w:r>
          </w:p>
        </w:tc>
      </w:tr>
      <w:tr w:rsidR="00A840FF" w:rsidRPr="00932964" w:rsidTr="00CF129B">
        <w:tc>
          <w:tcPr>
            <w:tcW w:w="4219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Rok studiów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>
              <w:t>2</w:t>
            </w:r>
          </w:p>
        </w:tc>
      </w:tr>
      <w:tr w:rsidR="00A840FF" w:rsidRPr="00932964" w:rsidTr="00CF129B">
        <w:tc>
          <w:tcPr>
            <w:tcW w:w="4219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 w:rsidRPr="00932964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pStyle w:val="akarta"/>
            </w:pPr>
            <w:r>
              <w:t>m</w:t>
            </w:r>
            <w:r w:rsidRPr="00932964">
              <w:t xml:space="preserve">gr Beata </w:t>
            </w:r>
            <w:proofErr w:type="spellStart"/>
            <w:r w:rsidRPr="00932964">
              <w:t>Podbereska</w:t>
            </w:r>
            <w:proofErr w:type="spellEnd"/>
          </w:p>
        </w:tc>
      </w:tr>
    </w:tbl>
    <w:p w:rsidR="00A840FF" w:rsidRPr="00932964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2964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A840FF" w:rsidRPr="00932964" w:rsidTr="00CF129B">
        <w:tc>
          <w:tcPr>
            <w:tcW w:w="266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932964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A840FF" w:rsidRPr="00932964" w:rsidTr="00CF129B">
        <w:tc>
          <w:tcPr>
            <w:tcW w:w="2660" w:type="dxa"/>
            <w:shd w:val="clear" w:color="auto" w:fill="FFFFFF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bCs/>
                <w:sz w:val="20"/>
                <w:szCs w:val="20"/>
              </w:rPr>
              <w:t>II/4</w:t>
            </w:r>
          </w:p>
        </w:tc>
        <w:tc>
          <w:tcPr>
            <w:tcW w:w="2556" w:type="dxa"/>
            <w:shd w:val="clear" w:color="auto" w:fill="FFFFFF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A840FF" w:rsidRPr="00932964" w:rsidRDefault="00A840FF" w:rsidP="00A840FF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932964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A840FF" w:rsidRPr="00932964" w:rsidTr="00CF129B">
        <w:trPr>
          <w:trHeight w:val="301"/>
          <w:jc w:val="center"/>
        </w:trPr>
        <w:tc>
          <w:tcPr>
            <w:tcW w:w="9898" w:type="dxa"/>
          </w:tcPr>
          <w:p w:rsidR="00A840FF" w:rsidRPr="0093296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932964">
              <w:rPr>
                <w:rFonts w:ascii="Cambria" w:hAnsi="Cambria"/>
                <w:iCs/>
                <w:sz w:val="20"/>
              </w:rPr>
              <w:t>Realizacja efektów uczenia się w zakresie wiedzy, umiejętności i kompetencji z chemii żywności, biochemii ogólnej i żywności</w:t>
            </w:r>
          </w:p>
        </w:tc>
      </w:tr>
    </w:tbl>
    <w:p w:rsidR="00A840FF" w:rsidRPr="00932964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2964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A840FF" w:rsidRPr="00932964" w:rsidTr="00CF129B">
        <w:tc>
          <w:tcPr>
            <w:tcW w:w="9889" w:type="dxa"/>
            <w:shd w:val="clear" w:color="auto" w:fill="auto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932964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Przedmiot obejmuje przekazanie i doskonalenie wiedzy koniecznej dla przeprowadzenia samodzielnej oceny stanu odżywienia i sposobu żywienia na poziomie jednostki i populacji.</w:t>
            </w:r>
          </w:p>
        </w:tc>
      </w:tr>
    </w:tbl>
    <w:p w:rsidR="00A840FF" w:rsidRPr="00932964" w:rsidRDefault="00A840FF" w:rsidP="00A840FF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A840FF" w:rsidRPr="00932964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932964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A840FF" w:rsidRPr="00932964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A840FF" w:rsidRPr="00932964" w:rsidTr="00CF129B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A840FF" w:rsidRPr="00932964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A840FF" w:rsidRPr="0093296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>Zna zasady zdrowego żywienia i potrafi je wdrażać u osób z nieprawidłową masą ciała (niedożywionych oraz/lub z otyłością)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K_W13</w:t>
            </w:r>
          </w:p>
        </w:tc>
      </w:tr>
      <w:tr w:rsidR="00A840FF" w:rsidRPr="00932964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A840FF" w:rsidRPr="0093296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>Zna zasady planowania żywienia dostosowanego do naturalnych okresów życia człowieka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A840FF" w:rsidRPr="00932964" w:rsidTr="00CF129B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A840FF" w:rsidRPr="00932964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A840FF" w:rsidRPr="0093296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 xml:space="preserve">Potrafi przeprowadzić wywiad żywieniowy i dokonać oceny stanu odżywienia w oparciu o badania przesiewowe i pogłębioną ocenę stanu odżywienia (potrafi przeprowadzić badania antropometryczne, analizę </w:t>
            </w:r>
            <w:r w:rsidRPr="00932964">
              <w:rPr>
                <w:rFonts w:ascii="Cambria" w:hAnsi="Cambria"/>
                <w:sz w:val="20"/>
                <w:szCs w:val="20"/>
              </w:rPr>
              <w:lastRenderedPageBreak/>
              <w:t>składu ciała)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lastRenderedPageBreak/>
              <w:t>K_U09</w:t>
            </w:r>
          </w:p>
        </w:tc>
      </w:tr>
      <w:tr w:rsidR="00A840FF" w:rsidRPr="00932964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A840FF" w:rsidRPr="0093296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>Potrafi dokonać wyliczenia indywidualnego zapotrzebowania na składniki odżywcze oraz ma umiejętność korzystania z tabel wartości odżywczej produktów i programów komputerowych w celu skomponowania właściwej diety pod względem jej wartości odżywczej i energetycznej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K_U12</w:t>
            </w:r>
          </w:p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K_U13</w:t>
            </w:r>
          </w:p>
        </w:tc>
      </w:tr>
      <w:tr w:rsidR="00A840FF" w:rsidRPr="00932964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FFFFFF" w:themeFill="background1"/>
          </w:tcPr>
          <w:p w:rsidR="00A840FF" w:rsidRPr="00932964" w:rsidRDefault="00A840FF" w:rsidP="00CF129B">
            <w:pPr>
              <w:pStyle w:val="Bezodstpw"/>
              <w:jc w:val="both"/>
              <w:rPr>
                <w:rFonts w:ascii="Cambria" w:eastAsia="Cambria" w:hAnsi="Cambria" w:cs="Cambria"/>
              </w:rPr>
            </w:pPr>
            <w:r w:rsidRPr="00932964">
              <w:rPr>
                <w:rFonts w:ascii="Cambria" w:eastAsia="Cambria" w:hAnsi="Cambria" w:cs="Cambria"/>
              </w:rPr>
              <w:t>przygotować odpowiedni model żywienia oraz materiały edukacyjne dla określonego pacjenta z różnymi schorzeniami. Potrafi zachęcić i zmotywować do działania.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A840FF" w:rsidRPr="00932964" w:rsidTr="00CF129B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A840FF" w:rsidRPr="00932964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A840FF" w:rsidRPr="00932964" w:rsidRDefault="00A840FF" w:rsidP="00CF129B">
            <w:pPr>
              <w:tabs>
                <w:tab w:val="left" w:pos="960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 xml:space="preserve">Rozumie potrzebę ustawicznego doskonalenia zawodowego oraz uzupełnia swoją wiedzę, korzysta z różnych źródeł – literatury, </w:t>
            </w:r>
            <w:proofErr w:type="spellStart"/>
            <w:r w:rsidRPr="00932964">
              <w:rPr>
                <w:rFonts w:ascii="Cambria" w:hAnsi="Cambria"/>
                <w:sz w:val="20"/>
                <w:szCs w:val="20"/>
              </w:rPr>
              <w:t>internetu</w:t>
            </w:r>
            <w:proofErr w:type="spellEnd"/>
            <w:r w:rsidRPr="00932964">
              <w:rPr>
                <w:rFonts w:ascii="Cambria" w:hAnsi="Cambria"/>
                <w:sz w:val="20"/>
                <w:szCs w:val="20"/>
              </w:rPr>
              <w:t>, dokumentów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  <w:tr w:rsidR="00A840FF" w:rsidRPr="00932964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FFFFFF" w:themeFill="background1"/>
          </w:tcPr>
          <w:p w:rsidR="00A840FF" w:rsidRPr="0093296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>Jest gotów do współpracy z lekarzami różnych specjalności dzięki wiedzy z dziedziny toksykologii żywności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A840FF" w:rsidRPr="00932964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2964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932964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A840FF" w:rsidRPr="00932964" w:rsidTr="00CF129B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A840FF" w:rsidRPr="0093296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3296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A840FF" w:rsidRPr="0093296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32964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A840FF" w:rsidRPr="0093296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3296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932964" w:rsidTr="00CF129B">
        <w:trPr>
          <w:trHeight w:val="196"/>
          <w:jc w:val="center"/>
        </w:trPr>
        <w:tc>
          <w:tcPr>
            <w:tcW w:w="660" w:type="dxa"/>
            <w:vMerge/>
          </w:tcPr>
          <w:p w:rsidR="00A840FF" w:rsidRPr="0093296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A840FF" w:rsidRPr="0093296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A840FF" w:rsidRPr="0093296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3296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A840FF" w:rsidRPr="0093296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3296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932964" w:rsidTr="00CF129B">
        <w:trPr>
          <w:trHeight w:val="225"/>
          <w:jc w:val="center"/>
        </w:trPr>
        <w:tc>
          <w:tcPr>
            <w:tcW w:w="660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Ćw.1</w:t>
            </w:r>
          </w:p>
        </w:tc>
        <w:tc>
          <w:tcPr>
            <w:tcW w:w="6536" w:type="dxa"/>
          </w:tcPr>
          <w:p w:rsidR="00A840FF" w:rsidRPr="00932964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Stan odżywienia i sposób żywienia populacji polskiej w zależności od wieku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32964">
              <w:rPr>
                <w:rFonts w:ascii="Cambria" w:hAnsi="Cambria" w:cs="Times New Roman"/>
                <w:sz w:val="20"/>
                <w:szCs w:val="20"/>
              </w:rPr>
              <w:t xml:space="preserve">- najczęstsze błędy żywieniowe.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12</w:t>
            </w:r>
          </w:p>
        </w:tc>
        <w:tc>
          <w:tcPr>
            <w:tcW w:w="1488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932964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Ćw.2</w:t>
            </w:r>
          </w:p>
        </w:tc>
        <w:tc>
          <w:tcPr>
            <w:tcW w:w="6536" w:type="dxa"/>
          </w:tcPr>
          <w:p w:rsidR="00A840FF" w:rsidRPr="00932964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Metody oceny stanu odżywienia i sposoby żywienia- antropometryczne, biochemiczne, i inne.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12</w:t>
            </w:r>
          </w:p>
        </w:tc>
        <w:tc>
          <w:tcPr>
            <w:tcW w:w="1488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93296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Ćw.3</w:t>
            </w:r>
          </w:p>
        </w:tc>
        <w:tc>
          <w:tcPr>
            <w:tcW w:w="6536" w:type="dxa"/>
          </w:tcPr>
          <w:p w:rsidR="00A840FF" w:rsidRPr="00932964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Praca z pacjentem- pomiary antropometryczne, analiza składu ciała, obliczenie zapotrzebowania energetycznego, kontakt z pacjentem.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12</w:t>
            </w:r>
          </w:p>
        </w:tc>
        <w:tc>
          <w:tcPr>
            <w:tcW w:w="1488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932964" w:rsidTr="00CF129B">
        <w:trPr>
          <w:trHeight w:val="70"/>
          <w:jc w:val="center"/>
        </w:trPr>
        <w:tc>
          <w:tcPr>
            <w:tcW w:w="660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>Ćw4</w:t>
            </w:r>
          </w:p>
        </w:tc>
        <w:tc>
          <w:tcPr>
            <w:tcW w:w="6536" w:type="dxa"/>
          </w:tcPr>
          <w:p w:rsidR="00A840FF" w:rsidRPr="00932964" w:rsidRDefault="00A840FF" w:rsidP="00CF129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>Podsumowanie, prezentacje, zaliczenie przedmiotu.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1488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840FF" w:rsidRPr="00932964" w:rsidTr="00CF129B">
        <w:trPr>
          <w:jc w:val="center"/>
        </w:trPr>
        <w:tc>
          <w:tcPr>
            <w:tcW w:w="660" w:type="dxa"/>
          </w:tcPr>
          <w:p w:rsidR="00A840FF" w:rsidRPr="00932964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A840FF" w:rsidRPr="00932964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A840FF" w:rsidRPr="0093296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932964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932964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A840FF" w:rsidRPr="00932964" w:rsidTr="00CF129B">
        <w:trPr>
          <w:jc w:val="center"/>
        </w:trPr>
        <w:tc>
          <w:tcPr>
            <w:tcW w:w="1666" w:type="dxa"/>
          </w:tcPr>
          <w:p w:rsidR="00A840FF" w:rsidRPr="0093296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A840FF" w:rsidRPr="0093296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A840FF" w:rsidRPr="0093296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Ś</w:t>
            </w:r>
            <w:r w:rsidRPr="00932964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A840FF" w:rsidRPr="00932964" w:rsidTr="00CF129B">
        <w:trPr>
          <w:jc w:val="center"/>
        </w:trPr>
        <w:tc>
          <w:tcPr>
            <w:tcW w:w="1666" w:type="dxa"/>
          </w:tcPr>
          <w:p w:rsidR="00A840FF" w:rsidRPr="0093296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A840FF" w:rsidRPr="00DE244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DE2445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M2 – metoda problemowa, metoda przypadków, </w:t>
            </w:r>
          </w:p>
          <w:p w:rsidR="00A840FF" w:rsidRPr="00DE244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DE2445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M5- metoda praktyczna, umiejętne wykonywanie pomiarów antropometrycznych, analizy składu ciała, obliczenie zapotrzebowania energetycznego, oceny dzienniczków żywieniowych, przeprowadzenie skutecznego wywiadu żywieniowego, analiza raportów, dokumentacji medycznej </w:t>
            </w:r>
          </w:p>
        </w:tc>
        <w:tc>
          <w:tcPr>
            <w:tcW w:w="3260" w:type="dxa"/>
          </w:tcPr>
          <w:p w:rsidR="00A840FF" w:rsidRPr="00DE2445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DE2445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Komputer, projektor, </w:t>
            </w:r>
            <w:r w:rsidRPr="00DE2445">
              <w:rPr>
                <w:rFonts w:ascii="Cambria" w:hAnsi="Cambria"/>
                <w:color w:val="000000" w:themeColor="text1"/>
                <w:sz w:val="20"/>
                <w:szCs w:val="20"/>
              </w:rPr>
              <w:t>programy komputerowe do tworzenia diet tabele wartości odżywczej produktów, materiały edukacyjne, wyposażenie pracowni dietetycznej, dokumentacja medyczna, raporty</w:t>
            </w:r>
          </w:p>
        </w:tc>
      </w:tr>
    </w:tbl>
    <w:p w:rsidR="00A840FF" w:rsidRPr="00932964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2964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A840FF" w:rsidRPr="00932964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2964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A840FF" w:rsidRPr="00932964" w:rsidTr="00CF129B">
        <w:tc>
          <w:tcPr>
            <w:tcW w:w="1459" w:type="dxa"/>
            <w:vAlign w:val="center"/>
          </w:tcPr>
          <w:p w:rsidR="00A840FF" w:rsidRPr="0093296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A840FF" w:rsidRPr="0093296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93296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93296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93296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93296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A840FF" w:rsidRPr="00932964" w:rsidTr="00CF129B">
        <w:tc>
          <w:tcPr>
            <w:tcW w:w="1459" w:type="dxa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A840F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 xml:space="preserve">F2 - obserwacja podczas zajęć / aktywność, </w:t>
            </w:r>
          </w:p>
          <w:p w:rsidR="00A840FF" w:rsidRPr="0093296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F5 - ćwiczenia praktyczne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– ćwiczenia sprawdzające </w:t>
            </w:r>
            <w:r w:rsidRPr="00DE2445">
              <w:rPr>
                <w:rFonts w:ascii="Cambria" w:hAnsi="Cambria" w:cs="Times New Roman"/>
                <w:sz w:val="20"/>
                <w:szCs w:val="20"/>
              </w:rPr>
              <w:t>ocena umiejętności wykonywania pomiarów antropometrycznych, analizy składu ciała, oceny dzienniczków żywieniowych, przeprowadzenie skutecznego wywiadu żywieniowego.</w:t>
            </w:r>
          </w:p>
        </w:tc>
        <w:tc>
          <w:tcPr>
            <w:tcW w:w="4111" w:type="dxa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rPr>
                <w:rFonts w:ascii="Cambria" w:hAnsi="Cambria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P4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32964">
              <w:rPr>
                <w:rFonts w:ascii="Cambria" w:hAnsi="Cambria" w:cs="Times New Roman"/>
                <w:sz w:val="20"/>
                <w:szCs w:val="20"/>
              </w:rPr>
              <w:t>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32964">
              <w:rPr>
                <w:rFonts w:ascii="Cambria" w:hAnsi="Cambria" w:cs="Times New Roman"/>
                <w:sz w:val="20"/>
                <w:szCs w:val="20"/>
              </w:rPr>
              <w:t>referat</w:t>
            </w:r>
          </w:p>
          <w:p w:rsidR="00A840FF" w:rsidRPr="00932964" w:rsidRDefault="00A840FF" w:rsidP="00CF129B">
            <w:pPr>
              <w:spacing w:before="20" w:after="20" w:line="240" w:lineRule="auto"/>
              <w:rPr>
                <w:rFonts w:ascii="Cambria" w:hAnsi="Cambria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P5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32964">
              <w:rPr>
                <w:rFonts w:ascii="Cambria" w:hAnsi="Cambria" w:cs="Times New Roman"/>
                <w:sz w:val="20"/>
                <w:szCs w:val="20"/>
              </w:rPr>
              <w:t>- wystąpienie/prezentacja</w:t>
            </w:r>
          </w:p>
        </w:tc>
      </w:tr>
    </w:tbl>
    <w:p w:rsidR="00A840FF" w:rsidRPr="00932964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932964">
        <w:rPr>
          <w:rFonts w:ascii="Cambria" w:hAnsi="Cambria" w:cs="Times New Roman"/>
          <w:b/>
        </w:rPr>
        <w:lastRenderedPageBreak/>
        <w:t>8.2. Sposoby (metody) weryfikacji osiągnięcia przedmiotowych efektów uczenia się (wstawić „x”)</w:t>
      </w:r>
    </w:p>
    <w:tbl>
      <w:tblPr>
        <w:tblW w:w="5775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664"/>
        <w:gridCol w:w="1028"/>
        <w:gridCol w:w="1028"/>
        <w:gridCol w:w="1027"/>
        <w:gridCol w:w="1028"/>
      </w:tblGrid>
      <w:tr w:rsidR="00A840FF" w:rsidRPr="00932964" w:rsidTr="00CF129B">
        <w:trPr>
          <w:trHeight w:val="325"/>
        </w:trPr>
        <w:tc>
          <w:tcPr>
            <w:tcW w:w="1664" w:type="dxa"/>
            <w:vMerge w:val="restart"/>
            <w:shd w:val="clear" w:color="auto" w:fill="auto"/>
            <w:vAlign w:val="center"/>
          </w:tcPr>
          <w:p w:rsidR="00A840FF" w:rsidRPr="00644BB5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644BB5">
              <w:rPr>
                <w:rFonts w:ascii="Cambria" w:hAnsi="Cambria" w:cs="Times New Roman"/>
                <w:b/>
              </w:rPr>
              <w:t xml:space="preserve">Symbol </w:t>
            </w:r>
          </w:p>
          <w:p w:rsidR="00A840FF" w:rsidRPr="00644BB5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</w:rPr>
            </w:pPr>
            <w:r w:rsidRPr="00644BB5">
              <w:rPr>
                <w:rFonts w:ascii="Cambria" w:hAnsi="Cambria" w:cs="Times New Roman"/>
                <w:b/>
              </w:rPr>
              <w:t>efektu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Wykład</w:t>
            </w:r>
          </w:p>
        </w:tc>
        <w:tc>
          <w:tcPr>
            <w:tcW w:w="308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Ćwiczenia</w:t>
            </w:r>
          </w:p>
        </w:tc>
      </w:tr>
      <w:tr w:rsidR="00A840FF" w:rsidRPr="00932964" w:rsidTr="00CF129B">
        <w:trPr>
          <w:trHeight w:val="325"/>
        </w:trPr>
        <w:tc>
          <w:tcPr>
            <w:tcW w:w="1664" w:type="dxa"/>
            <w:vMerge/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32964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32964">
              <w:rPr>
                <w:rFonts w:ascii="Cambria" w:hAnsi="Cambria" w:cs="Times New Roman"/>
                <w:sz w:val="16"/>
                <w:szCs w:val="16"/>
              </w:rPr>
              <w:t>F5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32964">
              <w:rPr>
                <w:rFonts w:ascii="Cambria" w:hAnsi="Cambria" w:cs="Times New Roman"/>
                <w:sz w:val="16"/>
                <w:szCs w:val="16"/>
              </w:rPr>
              <w:t>P4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32964">
              <w:rPr>
                <w:rFonts w:ascii="Cambria" w:hAnsi="Cambria" w:cs="Times New Roman"/>
                <w:sz w:val="16"/>
                <w:szCs w:val="16"/>
              </w:rPr>
              <w:t>P5</w:t>
            </w:r>
          </w:p>
        </w:tc>
      </w:tr>
      <w:tr w:rsidR="00A840FF" w:rsidRPr="00932964" w:rsidTr="00CF129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932964" w:rsidTr="00CF129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932964" w:rsidTr="00CF129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932964" w:rsidTr="00CF129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932964" w:rsidTr="00CF129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932964" w:rsidTr="00CF129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932964" w:rsidTr="00CF129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296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A840FF" w:rsidRPr="00932964" w:rsidRDefault="00A840FF" w:rsidP="00A840FF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932964">
        <w:rPr>
          <w:rFonts w:ascii="Cambria" w:hAnsi="Cambria"/>
          <w:sz w:val="22"/>
          <w:szCs w:val="22"/>
        </w:rPr>
        <w:t xml:space="preserve">9. Opis sposobu ustalania oceny końcowej </w:t>
      </w:r>
      <w:r w:rsidRPr="00932964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A840FF" w:rsidRPr="00932964" w:rsidTr="00CF129B">
        <w:trPr>
          <w:trHeight w:val="513"/>
          <w:jc w:val="center"/>
        </w:trPr>
        <w:tc>
          <w:tcPr>
            <w:tcW w:w="9907" w:type="dxa"/>
          </w:tcPr>
          <w:p w:rsidR="00A840FF" w:rsidRPr="00932964" w:rsidRDefault="00A840FF" w:rsidP="00CF129B">
            <w:pPr>
              <w:spacing w:after="0"/>
              <w:jc w:val="both"/>
              <w:rPr>
                <w:rFonts w:ascii="Cambria" w:hAnsi="Cambria"/>
              </w:rPr>
            </w:pPr>
            <w:r w:rsidRPr="00932964">
              <w:rPr>
                <w:rFonts w:ascii="Cambria" w:eastAsia="Cambria" w:hAnsi="Cambria" w:cs="Cambria"/>
                <w:sz w:val="20"/>
                <w:szCs w:val="20"/>
              </w:rPr>
              <w:t>Ocena końcowa będzie efektem zaliczenia ćwiczeń, w czasie których student przygotowuje prezentację dotyczącą wybranego tematu, przedstawia ją i zachęca grupę do analizy i dyskusji zagadnienia.</w:t>
            </w:r>
          </w:p>
        </w:tc>
      </w:tr>
    </w:tbl>
    <w:p w:rsidR="00A840FF" w:rsidRPr="00932964" w:rsidRDefault="00A840FF" w:rsidP="00A840FF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932964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A840FF" w:rsidRPr="00932964" w:rsidTr="00CF129B">
        <w:trPr>
          <w:trHeight w:val="540"/>
          <w:jc w:val="center"/>
        </w:trPr>
        <w:tc>
          <w:tcPr>
            <w:tcW w:w="9923" w:type="dxa"/>
            <w:shd w:val="clear" w:color="auto" w:fill="auto"/>
          </w:tcPr>
          <w:p w:rsidR="00A840FF" w:rsidRPr="00932964" w:rsidRDefault="00A840FF" w:rsidP="00CF129B">
            <w:pPr>
              <w:spacing w:before="120" w:after="120"/>
              <w:rPr>
                <w:rFonts w:ascii="Cambria" w:hAnsi="Cambria" w:cs="Times New Roman"/>
                <w:b/>
                <w:bCs/>
                <w:szCs w:val="24"/>
              </w:rPr>
            </w:pPr>
            <w:r w:rsidRPr="00932964">
              <w:rPr>
                <w:rFonts w:ascii="Cambria" w:hAnsi="Cambria" w:cs="Times New Roman"/>
                <w:szCs w:val="20"/>
              </w:rPr>
              <w:t xml:space="preserve">Zaliczenie z oceną </w:t>
            </w:r>
          </w:p>
        </w:tc>
      </w:tr>
    </w:tbl>
    <w:p w:rsidR="00A840FF" w:rsidRPr="00932964" w:rsidRDefault="00A840FF" w:rsidP="00A840FF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932964">
        <w:rPr>
          <w:rFonts w:ascii="Cambria" w:hAnsi="Cambria"/>
          <w:sz w:val="22"/>
          <w:szCs w:val="22"/>
        </w:rPr>
        <w:t xml:space="preserve">11. Obciążenie pracą studenta </w:t>
      </w:r>
      <w:r w:rsidRPr="00932964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A840FF" w:rsidRPr="00932964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A840FF" w:rsidRPr="00932964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A840FF" w:rsidRPr="0093296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A840FF" w:rsidRPr="00932964" w:rsidTr="00CF129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32964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A840FF" w:rsidRPr="00932964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932964" w:rsidRDefault="00A840FF" w:rsidP="00CF129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32964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A840FF" w:rsidRPr="00932964" w:rsidTr="00CF129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32964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A840FF" w:rsidRPr="00932964" w:rsidTr="00CF129B">
        <w:trPr>
          <w:gridAfter w:val="1"/>
          <w:wAfter w:w="7" w:type="dxa"/>
          <w:trHeight w:val="409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przygotowanie do realizacji ćwiczeń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932964" w:rsidTr="00CF129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932964" w:rsidTr="00CF129B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932964" w:rsidTr="00CF129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A840FF" w:rsidRPr="00932964" w:rsidTr="00CF129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932964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932964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932964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932964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93296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A840FF" w:rsidRPr="00932964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32964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A840FF" w:rsidRPr="00932964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932964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A840FF" w:rsidRPr="00932964" w:rsidRDefault="00A840FF" w:rsidP="00A840FF">
            <w:pPr>
              <w:numPr>
                <w:ilvl w:val="0"/>
                <w:numId w:val="12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Ciborowska H., Ciborowski A., Dietetyka żywienie zdrowego i chorego człowieka, PZWL, Warszawa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A840FF" w:rsidRPr="00932964" w:rsidRDefault="00A840FF" w:rsidP="00A840FF">
            <w:pPr>
              <w:numPr>
                <w:ilvl w:val="0"/>
                <w:numId w:val="12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Ostrowska L., Dietetyka kompendium, Wydawnictwo Lekarskie PZWL,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A840FF" w:rsidRPr="00932964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932964" w:rsidRDefault="00A840FF" w:rsidP="00CF129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A840FF" w:rsidRPr="00932964" w:rsidRDefault="00A840FF" w:rsidP="00A840FF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/>
                <w:sz w:val="20"/>
                <w:szCs w:val="20"/>
              </w:rPr>
              <w:t>Jarosz M., Normy żywienia dla populacji polskiej i ich zastosowanie, nowelizacja. IŻŻ, Warszawa, 2020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</w:tbl>
    <w:p w:rsidR="00A840FF" w:rsidRPr="00932964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32964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A840FF" w:rsidRPr="00932964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lastRenderedPageBreak/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</w:t>
            </w:r>
            <w:r w:rsidRPr="00932964">
              <w:rPr>
                <w:rFonts w:ascii="Cambria" w:hAnsi="Cambria"/>
                <w:sz w:val="20"/>
                <w:szCs w:val="20"/>
              </w:rPr>
              <w:t xml:space="preserve">gr Beata </w:t>
            </w:r>
            <w:proofErr w:type="spellStart"/>
            <w:r w:rsidRPr="00932964">
              <w:rPr>
                <w:rFonts w:ascii="Cambria" w:hAnsi="Cambria"/>
                <w:sz w:val="20"/>
                <w:szCs w:val="20"/>
              </w:rPr>
              <w:t>Podbereska</w:t>
            </w:r>
            <w:proofErr w:type="spellEnd"/>
          </w:p>
        </w:tc>
      </w:tr>
      <w:tr w:rsidR="00A840FF" w:rsidRPr="00932964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A840FF" w:rsidRPr="00780BC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A840FF" w:rsidRPr="00932964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Style w:val="vhqudtyelxqknvzkxcjct"/>
                <w:rFonts w:ascii="Cambria" w:hAnsi="Cambria" w:cs="Arial"/>
                <w:sz w:val="20"/>
                <w:szCs w:val="20"/>
              </w:rPr>
              <w:t>gabinet@dietetykdebno.pl</w:t>
            </w:r>
          </w:p>
        </w:tc>
      </w:tr>
      <w:tr w:rsidR="00A840FF" w:rsidRPr="00932964" w:rsidTr="00CF129B">
        <w:trPr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2964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A840FF" w:rsidRPr="0093296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Pr="00932964" w:rsidRDefault="00A840FF" w:rsidP="00A840FF">
      <w:pPr>
        <w:spacing w:before="60" w:after="60"/>
        <w:rPr>
          <w:rFonts w:ascii="Cambria" w:hAnsi="Cambria" w:cs="Times New Roman"/>
          <w:sz w:val="2"/>
          <w:szCs w:val="2"/>
        </w:rPr>
      </w:pPr>
    </w:p>
    <w:p w:rsidR="00A840FF" w:rsidRDefault="00A840FF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A840FF" w:rsidRPr="001D19B1" w:rsidRDefault="00A840FF" w:rsidP="00A840FF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A840FF" w:rsidRPr="001D19B1" w:rsidTr="00CF129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A840FF" w:rsidRPr="001D19B1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4" name="Obraz 1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D19B1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A840FF" w:rsidRPr="001D19B1" w:rsidTr="00CF129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A840FF" w:rsidRPr="001D19B1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D19B1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A840FF" w:rsidRPr="001D19B1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1D19B1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D19B1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A840FF" w:rsidRPr="001D19B1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1D19B1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1D19B1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A840FF" w:rsidRPr="001D19B1" w:rsidTr="00CF129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A840FF" w:rsidRPr="001D19B1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D19B1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A840FF" w:rsidRPr="001D19B1" w:rsidTr="00CF129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D19B1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bCs/>
                <w:sz w:val="24"/>
                <w:szCs w:val="24"/>
              </w:rPr>
              <w:t>C.2.4</w:t>
            </w:r>
          </w:p>
        </w:tc>
      </w:tr>
    </w:tbl>
    <w:p w:rsidR="00A840FF" w:rsidRPr="001D19B1" w:rsidRDefault="00A840FF" w:rsidP="00A840FF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1D19B1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A840FF" w:rsidRPr="001D19B1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D19B1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A840FF" w:rsidRPr="001D19B1" w:rsidTr="00CF129B">
        <w:trPr>
          <w:trHeight w:val="328"/>
        </w:trPr>
        <w:tc>
          <w:tcPr>
            <w:tcW w:w="4219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Nazwa zajęć</w:t>
            </w:r>
          </w:p>
        </w:tc>
        <w:tc>
          <w:tcPr>
            <w:tcW w:w="5670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Żywienie kobiet ciężarnych i karmiących</w:t>
            </w:r>
          </w:p>
        </w:tc>
      </w:tr>
      <w:tr w:rsidR="00A840FF" w:rsidRPr="001D19B1" w:rsidTr="00CF129B">
        <w:tc>
          <w:tcPr>
            <w:tcW w:w="4219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Punkty ECTS</w:t>
            </w:r>
          </w:p>
        </w:tc>
        <w:tc>
          <w:tcPr>
            <w:tcW w:w="5670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5</w:t>
            </w:r>
          </w:p>
        </w:tc>
      </w:tr>
      <w:tr w:rsidR="00A840FF" w:rsidRPr="001D19B1" w:rsidTr="00CF129B">
        <w:tc>
          <w:tcPr>
            <w:tcW w:w="4219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Rodzaj zajęć</w:t>
            </w:r>
          </w:p>
        </w:tc>
        <w:tc>
          <w:tcPr>
            <w:tcW w:w="5670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obowiązkowe/obieralne</w:t>
            </w:r>
          </w:p>
        </w:tc>
      </w:tr>
      <w:tr w:rsidR="00A840FF" w:rsidRPr="001D19B1" w:rsidTr="00CF129B">
        <w:tc>
          <w:tcPr>
            <w:tcW w:w="4219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Moduł/specjalizacja</w:t>
            </w:r>
          </w:p>
        </w:tc>
        <w:tc>
          <w:tcPr>
            <w:tcW w:w="5670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Poradnictwo żywieniowe</w:t>
            </w:r>
          </w:p>
        </w:tc>
      </w:tr>
      <w:tr w:rsidR="00A840FF" w:rsidRPr="001D19B1" w:rsidTr="00CF129B">
        <w:tc>
          <w:tcPr>
            <w:tcW w:w="4219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Język polski</w:t>
            </w:r>
          </w:p>
        </w:tc>
      </w:tr>
      <w:tr w:rsidR="00A840FF" w:rsidRPr="001D19B1" w:rsidTr="00CF129B">
        <w:tc>
          <w:tcPr>
            <w:tcW w:w="4219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Rok studiów</w:t>
            </w:r>
          </w:p>
        </w:tc>
        <w:tc>
          <w:tcPr>
            <w:tcW w:w="5670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3</w:t>
            </w:r>
          </w:p>
        </w:tc>
      </w:tr>
      <w:tr w:rsidR="00A840FF" w:rsidRPr="001D19B1" w:rsidTr="00CF129B">
        <w:tc>
          <w:tcPr>
            <w:tcW w:w="4219" w:type="dxa"/>
            <w:vAlign w:val="center"/>
          </w:tcPr>
          <w:p w:rsidR="00A840FF" w:rsidRPr="001D19B1" w:rsidRDefault="00A840FF" w:rsidP="00CF129B">
            <w:pPr>
              <w:pStyle w:val="akarta"/>
            </w:pPr>
            <w:r w:rsidRPr="001D19B1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A840FF" w:rsidRPr="001D19B1" w:rsidRDefault="00A840FF" w:rsidP="00CF129B">
            <w:pPr>
              <w:pStyle w:val="akarta"/>
            </w:pPr>
            <w:r>
              <w:t>mgr Małgorzata Kazimierczak</w:t>
            </w:r>
          </w:p>
        </w:tc>
      </w:tr>
    </w:tbl>
    <w:p w:rsidR="00A840FF" w:rsidRPr="001D19B1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D19B1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A840FF" w:rsidRPr="001D19B1" w:rsidTr="00CF129B">
        <w:tc>
          <w:tcPr>
            <w:tcW w:w="2660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1D19B1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A840FF" w:rsidRPr="001D19B1" w:rsidTr="00CF129B">
        <w:tc>
          <w:tcPr>
            <w:tcW w:w="2660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</w:rPr>
              <w:t>3</w:t>
            </w:r>
            <w:r w:rsidRPr="001D19B1">
              <w:rPr>
                <w:rFonts w:ascii="Cambria" w:hAnsi="Cambria"/>
                <w:b/>
              </w:rPr>
              <w:t>/5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A840FF" w:rsidRPr="001D19B1" w:rsidTr="00CF129B">
        <w:tc>
          <w:tcPr>
            <w:tcW w:w="2660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2263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</w:rPr>
              <w:t>3</w:t>
            </w:r>
            <w:r w:rsidRPr="001D19B1">
              <w:rPr>
                <w:rFonts w:ascii="Cambria" w:hAnsi="Cambria"/>
                <w:b/>
              </w:rPr>
              <w:t>/5</w:t>
            </w:r>
          </w:p>
        </w:tc>
        <w:tc>
          <w:tcPr>
            <w:tcW w:w="2556" w:type="dxa"/>
            <w:vMerge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A840FF" w:rsidRPr="001D19B1" w:rsidRDefault="00A840FF" w:rsidP="00A840FF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1D19B1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A840FF" w:rsidRPr="001D19B1" w:rsidTr="00CF129B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98" w:type="dxa"/>
            <w:shd w:val="clear" w:color="auto" w:fill="auto"/>
          </w:tcPr>
          <w:p w:rsidR="00A840FF" w:rsidRPr="001D19B1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/>
                <w:sz w:val="20"/>
                <w:szCs w:val="20"/>
              </w:rPr>
              <w:t>Przekazanie wiedzy dotyczącej zagadnień żywienia kobiet w ciąży i w okresie karmienia i jego wpływ na zdrowie matki i dziecka, a także profilaktyki chorób metabolicznych i miażdżycy</w:t>
            </w:r>
          </w:p>
        </w:tc>
      </w:tr>
    </w:tbl>
    <w:p w:rsidR="00A840FF" w:rsidRPr="001D19B1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D19B1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A840FF" w:rsidRPr="001D19B1" w:rsidTr="00CF129B">
        <w:tc>
          <w:tcPr>
            <w:tcW w:w="9889" w:type="dxa"/>
            <w:shd w:val="clear" w:color="auto" w:fill="auto"/>
          </w:tcPr>
          <w:p w:rsidR="00A840FF" w:rsidRPr="001D19B1" w:rsidRDefault="00A840FF" w:rsidP="00CF12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 xml:space="preserve"> </w:t>
            </w:r>
            <w:r w:rsidRPr="001D19B1">
              <w:rPr>
                <w:rFonts w:ascii="Cambria" w:hAnsi="Cambria"/>
                <w:sz w:val="20"/>
                <w:szCs w:val="20"/>
              </w:rPr>
              <w:t>Przekazanie wiedzy dotyczącej zagadnień żywienia kobiet w ciąży i w okresie karmienia i jego wpływ na zdrowie matki i dziecka, a także profilaktyki chorób metabolicznych i miażdżycy.</w:t>
            </w:r>
          </w:p>
        </w:tc>
      </w:tr>
    </w:tbl>
    <w:p w:rsidR="00A840FF" w:rsidRPr="001D19B1" w:rsidRDefault="00A840FF" w:rsidP="00A840FF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A840FF" w:rsidRPr="001D19B1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1D19B1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A840FF" w:rsidRPr="001D19B1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A840FF" w:rsidRPr="001D19B1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A840FF" w:rsidRPr="001D19B1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/>
                <w:sz w:val="20"/>
              </w:rPr>
              <w:t>Zna zasady prawidłowego żywienia kobiet w ciąży i w okresie karmienia zarówno zdrowych jak i chorych. Zna wpływ żywienia na zdrowie matki i dziecka. Zna zasady i podstawy diety pediatrycznej.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K_W14</w:t>
            </w:r>
          </w:p>
        </w:tc>
      </w:tr>
      <w:tr w:rsidR="00A840FF" w:rsidRPr="001D19B1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A840FF" w:rsidRPr="001D19B1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/>
                <w:sz w:val="20"/>
              </w:rPr>
              <w:t>Potrafi przygotować dietę właściwą dla kobiety ciężarnej i karmiącej zarówno zdrowej jak i chorej.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K_U16</w:t>
            </w:r>
          </w:p>
        </w:tc>
      </w:tr>
      <w:tr w:rsidR="00A840FF" w:rsidRPr="001D19B1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A840FF" w:rsidRPr="001D19B1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lastRenderedPageBreak/>
              <w:t>K_01</w:t>
            </w:r>
          </w:p>
        </w:tc>
        <w:tc>
          <w:tcPr>
            <w:tcW w:w="6662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/>
                <w:sz w:val="20"/>
              </w:rPr>
              <w:t>Posiada świadomość ograniczeń swojej wiedzy i umiejętności. Wie kiedy skorzystać z porady innego specjalisty.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A840FF" w:rsidRPr="001D19B1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/>
                <w:sz w:val="20"/>
              </w:rPr>
              <w:t>Przestrzega  tajemnicy zawodowej. Przestrzega praw pacjenta, w tym prawa do rzetelnej informacji na temat proponowanego postępowania żywieniowego.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</w:tbl>
    <w:p w:rsidR="00A840FF" w:rsidRPr="001D19B1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D19B1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1D19B1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A840FF" w:rsidRPr="001D19B1" w:rsidTr="00CF129B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D19B1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D19B1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1D19B1" w:rsidTr="00CF129B">
        <w:trPr>
          <w:trHeight w:val="196"/>
          <w:jc w:val="center"/>
        </w:trPr>
        <w:tc>
          <w:tcPr>
            <w:tcW w:w="659" w:type="dxa"/>
            <w:vMerge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1D19B1" w:rsidTr="00CF129B">
        <w:trPr>
          <w:trHeight w:val="22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>Zmiany fizjologiczne w organizmie kobiety w czasie ciąży i połogu</w:t>
            </w:r>
            <w:r>
              <w:rPr>
                <w:rFonts w:ascii="Cambria" w:hAnsi="Cambria" w:cs="Calibri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28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 xml:space="preserve">Odżywianie kobiet ciężarnych - ogólne zmiany w metabolizmie kobiety ciężarnej, zapotrzebowanie energetyczne w czasie ciąży.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 xml:space="preserve">Składniki mineralne i </w:t>
            </w:r>
            <w:proofErr w:type="spellStart"/>
            <w:r w:rsidRPr="001D19B1">
              <w:rPr>
                <w:rFonts w:ascii="Cambria" w:hAnsi="Cambria" w:cs="Calibri"/>
                <w:sz w:val="20"/>
                <w:szCs w:val="20"/>
              </w:rPr>
              <w:t>suplementacja</w:t>
            </w:r>
            <w:proofErr w:type="spellEnd"/>
            <w:r w:rsidRPr="001D19B1">
              <w:rPr>
                <w:rFonts w:ascii="Cambria" w:hAnsi="Cambria" w:cs="Calibri"/>
                <w:sz w:val="20"/>
                <w:szCs w:val="20"/>
              </w:rPr>
              <w:t xml:space="preserve"> witaminami - ich wpływ na przebieg ciąży i rozwój płodu.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 xml:space="preserve">Żywienie kobiet w ciąży wysokiego ryzyka – profilaktyka wad wrodzonych płodu.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 xml:space="preserve">Wpływ środowiska, odżywiania, przyjmowanie używek (palenie papierosów, spożywanie alkoholu na przebieg ciąży i wyniki położnicze).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 xml:space="preserve">Stosowanie preparatów wielowitaminowych w czasie ciąży – ich skład i dzienne zapotrzebowanie na mikroelementy.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 xml:space="preserve">Ciąża powikłana cukrzycą - planowanie ciąży, dieta cukrzycowa, odżywianie kobiet z ciążą powikłaną cukrzycą - metabolizm. Profil bezpieczeństwa dla matki i płodu doustnych leków </w:t>
            </w:r>
            <w:proofErr w:type="spellStart"/>
            <w:r w:rsidRPr="001D19B1">
              <w:rPr>
                <w:rFonts w:ascii="Cambria" w:hAnsi="Cambria" w:cs="Calibri"/>
                <w:sz w:val="20"/>
                <w:szCs w:val="20"/>
              </w:rPr>
              <w:t>hipoglikemizujących</w:t>
            </w:r>
            <w:proofErr w:type="spellEnd"/>
            <w:r w:rsidRPr="001D19B1">
              <w:rPr>
                <w:rFonts w:ascii="Cambria" w:hAnsi="Cambria" w:cs="Calibri"/>
                <w:sz w:val="20"/>
                <w:szCs w:val="20"/>
              </w:rPr>
              <w:t xml:space="preserve">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 xml:space="preserve">Planowanie ciąży i odżywianie u kobiety przewlekle chorej - choroby tarczycy, choroby autoimmunologiczne, choroby sercowo - naczyniowe.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 xml:space="preserve">Sytuacje wyjątkowe - odżywianie i planowanie ciąży w chorobach przewlekłych.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  <w:vAlign w:val="center"/>
          </w:tcPr>
          <w:p w:rsidR="00A840FF" w:rsidRPr="001D19B1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D19B1">
              <w:rPr>
                <w:rFonts w:ascii="Cambria" w:hAnsi="Cambria" w:cs="Calibri"/>
                <w:sz w:val="20"/>
                <w:szCs w:val="20"/>
              </w:rPr>
              <w:t xml:space="preserve">Używki i nawyki – a wyniki położnicze.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jc w:val="center"/>
        </w:trPr>
        <w:tc>
          <w:tcPr>
            <w:tcW w:w="659" w:type="dxa"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1D19B1" w:rsidRDefault="00A840FF" w:rsidP="00A840FF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A840FF" w:rsidRPr="001D19B1" w:rsidRDefault="00A840FF" w:rsidP="00A840FF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A840FF" w:rsidRPr="001D19B1" w:rsidTr="00CF129B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D19B1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D19B1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1D19B1" w:rsidTr="00CF129B">
        <w:trPr>
          <w:trHeight w:val="196"/>
          <w:jc w:val="center"/>
        </w:trPr>
        <w:tc>
          <w:tcPr>
            <w:tcW w:w="660" w:type="dxa"/>
            <w:vMerge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1D19B1" w:rsidTr="00CF129B">
        <w:trPr>
          <w:trHeight w:val="22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 w:cs="Calibri"/>
                <w:sz w:val="20"/>
                <w:szCs w:val="20"/>
              </w:rPr>
              <w:t xml:space="preserve">Zalety prawidłowego odżywiania się w okresie oczekiwania na ciążę i w okresie ciąży. 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22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 w:cs="Calibri"/>
                <w:sz w:val="20"/>
                <w:szCs w:val="20"/>
              </w:rPr>
              <w:t>Odżywianie kobiet ciężarnych - ogólne zmiany w metabolizmie kobiety ciężarnej, obliczanie zapotrzebowanie energetyczne w czasie ciąży.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Times New Roman" w:hAnsi="Times New Roman"/>
                <w:sz w:val="20"/>
                <w:szCs w:val="20"/>
              </w:rPr>
              <w:t>Postępowanie żywieniowe w dolegliwościach okresu ciąży (nudności, wymioty, zgaga, zaparcia).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840FF" w:rsidRPr="001D19B1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 w:cs="Calibri"/>
                <w:sz w:val="20"/>
                <w:szCs w:val="20"/>
              </w:rPr>
              <w:t>Odżywianie kobiet ciężarnych - główne składniki pokarmowe, wpływ odżywiania na przebieg ciąży i wyniki położnicze – studium przypadku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 w:cs="Calibri"/>
                <w:sz w:val="20"/>
                <w:szCs w:val="20"/>
              </w:rPr>
              <w:t xml:space="preserve">Składniki mineralne i </w:t>
            </w:r>
            <w:proofErr w:type="spellStart"/>
            <w:r w:rsidRPr="00246503">
              <w:rPr>
                <w:rFonts w:ascii="Cambria" w:hAnsi="Cambria" w:cs="Calibri"/>
                <w:sz w:val="20"/>
                <w:szCs w:val="20"/>
              </w:rPr>
              <w:t>suplementacja</w:t>
            </w:r>
            <w:proofErr w:type="spellEnd"/>
            <w:r w:rsidRPr="00246503">
              <w:rPr>
                <w:rFonts w:ascii="Cambria" w:hAnsi="Cambria" w:cs="Calibri"/>
                <w:sz w:val="20"/>
                <w:szCs w:val="20"/>
              </w:rPr>
              <w:t xml:space="preserve"> witaminami - ich wpływ na przebieg ciąży i rozwój płodu.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 w:cs="Calibri"/>
                <w:sz w:val="20"/>
                <w:szCs w:val="20"/>
              </w:rPr>
              <w:t>Ciąży wysokiego ryzyka a odżywianie – profilaktyka wad wrodzonych płodu – studium przypadku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 w:cs="Calibri"/>
                <w:sz w:val="20"/>
                <w:szCs w:val="20"/>
              </w:rPr>
              <w:t>Wpływ środowiska, odżywiania, przyjmowanie używek (palenie papierosów, spożywanie alkoholu) na przebieg ciąży i wyniki położnicze.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 w:cs="Calibri"/>
                <w:sz w:val="20"/>
                <w:szCs w:val="20"/>
              </w:rPr>
              <w:t>Preparaty wielowitaminowe a ciąża – ich dobór i stosowanie.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 w:cs="Calibri"/>
                <w:sz w:val="20"/>
                <w:szCs w:val="20"/>
              </w:rPr>
              <w:t xml:space="preserve">Ciąża powikłana cukrzycą – planowanie ciąży, układanie diety cukrzycowej, odżywianie kobiet z ciążą powikłaną cukrzycą – metabolizm. Profil bezpieczeństwa dla matki i płodu doustnych leków </w:t>
            </w:r>
            <w:proofErr w:type="spellStart"/>
            <w:r w:rsidRPr="00246503">
              <w:rPr>
                <w:rFonts w:ascii="Cambria" w:hAnsi="Cambria" w:cs="Calibri"/>
                <w:sz w:val="20"/>
                <w:szCs w:val="20"/>
              </w:rPr>
              <w:t>hipoglikemizujących</w:t>
            </w:r>
            <w:proofErr w:type="spellEnd"/>
            <w:r w:rsidRPr="00246503">
              <w:rPr>
                <w:rFonts w:ascii="Cambria" w:hAnsi="Cambria" w:cs="Calibri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  <w:vAlign w:val="center"/>
          </w:tcPr>
          <w:p w:rsidR="00A840FF" w:rsidRPr="00246503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 w:cs="Calibri"/>
                <w:sz w:val="20"/>
                <w:szCs w:val="20"/>
              </w:rPr>
              <w:t>Choroby przewlekłe a ciąża.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lastRenderedPageBreak/>
              <w:t>C11</w:t>
            </w:r>
          </w:p>
        </w:tc>
        <w:tc>
          <w:tcPr>
            <w:tcW w:w="6536" w:type="dxa"/>
          </w:tcPr>
          <w:p w:rsidR="00A840FF" w:rsidRPr="00246503" w:rsidRDefault="00A840FF" w:rsidP="00CF1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6503">
              <w:rPr>
                <w:rFonts w:ascii="Times New Roman" w:hAnsi="Times New Roman"/>
                <w:color w:val="000000"/>
                <w:sz w:val="20"/>
                <w:szCs w:val="20"/>
              </w:rPr>
              <w:t>Żywienie w połogu.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840FF" w:rsidRPr="001D19B1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C</w:t>
            </w:r>
            <w:r>
              <w:rPr>
                <w:rFonts w:ascii="Cambria" w:hAnsi="Cambria" w:cs="Times New Roman"/>
                <w:sz w:val="20"/>
                <w:szCs w:val="20"/>
              </w:rPr>
              <w:t>12</w:t>
            </w:r>
          </w:p>
        </w:tc>
        <w:tc>
          <w:tcPr>
            <w:tcW w:w="6536" w:type="dxa"/>
          </w:tcPr>
          <w:p w:rsidR="00A840FF" w:rsidRPr="00246503" w:rsidRDefault="00A840FF" w:rsidP="00CF1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6503">
              <w:rPr>
                <w:rFonts w:ascii="Times New Roman" w:hAnsi="Times New Roman"/>
                <w:color w:val="000000"/>
                <w:sz w:val="20"/>
                <w:szCs w:val="20"/>
              </w:rPr>
              <w:t>Układanie diet dla kobiety karmiącej piersią.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jc w:val="center"/>
        </w:trPr>
        <w:tc>
          <w:tcPr>
            <w:tcW w:w="660" w:type="dxa"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A840FF" w:rsidRPr="00246503" w:rsidRDefault="00A840FF" w:rsidP="00CF1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6503">
              <w:rPr>
                <w:rFonts w:ascii="Times New Roman" w:hAnsi="Times New Roman"/>
                <w:color w:val="000000"/>
                <w:sz w:val="24"/>
                <w:szCs w:val="24"/>
              </w:rPr>
              <w:t>Razem liczba ćwiczeń</w:t>
            </w:r>
          </w:p>
        </w:tc>
        <w:tc>
          <w:tcPr>
            <w:tcW w:w="1256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488" w:type="dxa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1D19B1" w:rsidRDefault="00A840FF" w:rsidP="00A840FF">
      <w:pPr>
        <w:tabs>
          <w:tab w:val="left" w:pos="3825"/>
        </w:tabs>
        <w:spacing w:before="60" w:after="60"/>
        <w:rPr>
          <w:rFonts w:ascii="Cambria" w:hAnsi="Cambria" w:cs="Times New Roman"/>
          <w:b/>
          <w:sz w:val="8"/>
          <w:szCs w:val="8"/>
        </w:rPr>
      </w:pPr>
      <w:r>
        <w:rPr>
          <w:rFonts w:ascii="Cambria" w:hAnsi="Cambria" w:cs="Times New Roman"/>
          <w:b/>
          <w:sz w:val="8"/>
          <w:szCs w:val="8"/>
        </w:rPr>
        <w:tab/>
      </w:r>
    </w:p>
    <w:p w:rsidR="00A840FF" w:rsidRPr="001D19B1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1D19B1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A840FF" w:rsidRPr="001D19B1" w:rsidTr="00CF129B">
        <w:trPr>
          <w:jc w:val="center"/>
        </w:trPr>
        <w:tc>
          <w:tcPr>
            <w:tcW w:w="1666" w:type="dxa"/>
          </w:tcPr>
          <w:p w:rsidR="00A840FF" w:rsidRPr="001D19B1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A840FF" w:rsidRPr="001D19B1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A840FF" w:rsidRPr="001D19B1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Ś</w:t>
            </w:r>
            <w:r w:rsidRPr="001D19B1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A840FF" w:rsidRPr="001D19B1" w:rsidTr="00CF129B">
        <w:trPr>
          <w:jc w:val="center"/>
        </w:trPr>
        <w:tc>
          <w:tcPr>
            <w:tcW w:w="1666" w:type="dxa"/>
          </w:tcPr>
          <w:p w:rsidR="00A840FF" w:rsidRPr="001D19B1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A840FF" w:rsidRPr="001D19B1" w:rsidRDefault="00A840FF" w:rsidP="00CF129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M1 wykład informacyjny</w:t>
            </w:r>
          </w:p>
        </w:tc>
        <w:tc>
          <w:tcPr>
            <w:tcW w:w="3260" w:type="dxa"/>
          </w:tcPr>
          <w:p w:rsidR="00A840FF" w:rsidRPr="001D19B1" w:rsidRDefault="00A840FF" w:rsidP="00CF129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A840FF" w:rsidRPr="001D19B1" w:rsidTr="00CF129B">
        <w:trPr>
          <w:jc w:val="center"/>
        </w:trPr>
        <w:tc>
          <w:tcPr>
            <w:tcW w:w="1666" w:type="dxa"/>
          </w:tcPr>
          <w:p w:rsidR="00A840FF" w:rsidRPr="001D19B1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A840FF" w:rsidRPr="00246503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46503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F2- analiza tekstu źródłowego, </w:t>
            </w:r>
          </w:p>
          <w:p w:rsidR="00A840FF" w:rsidRPr="00246503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46503">
              <w:rPr>
                <w:rFonts w:ascii="Cambria" w:hAnsi="Cambria" w:cs="Times New Roman"/>
                <w:color w:val="000000"/>
                <w:sz w:val="20"/>
                <w:szCs w:val="20"/>
              </w:rPr>
              <w:t>F4- wypowiedź, wystąpienie</w:t>
            </w:r>
          </w:p>
          <w:p w:rsidR="00A840FF" w:rsidRPr="00246503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46503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M5 - metoda praktyczna, prawidłowe przeprowadzenie skutecznego wywiadu żywieniowego, analiza raportów, dokumentacji medycznej oceny dzienniczków żywieniowych, </w:t>
            </w:r>
          </w:p>
        </w:tc>
        <w:tc>
          <w:tcPr>
            <w:tcW w:w="3260" w:type="dxa"/>
          </w:tcPr>
          <w:p w:rsidR="00A840FF" w:rsidRPr="00246503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46503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Komputer, oprogramowanie do układania jadłospisów </w:t>
            </w:r>
            <w:proofErr w:type="spellStart"/>
            <w:r w:rsidRPr="00246503">
              <w:rPr>
                <w:rFonts w:ascii="Cambria" w:hAnsi="Cambria" w:cs="Times New Roman"/>
                <w:color w:val="000000"/>
                <w:sz w:val="20"/>
                <w:szCs w:val="20"/>
              </w:rPr>
              <w:t>DietetykPro</w:t>
            </w:r>
            <w:proofErr w:type="spellEnd"/>
            <w:r w:rsidRPr="00246503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projektor, raporty i dokumentacja medyczna, arkusze wywiadu żywieniowego, </w:t>
            </w:r>
          </w:p>
        </w:tc>
      </w:tr>
    </w:tbl>
    <w:p w:rsidR="00A840FF" w:rsidRPr="001D19B1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D19B1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A840FF" w:rsidRPr="001D19B1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D19B1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A840FF" w:rsidRPr="001D19B1" w:rsidTr="00CF129B">
        <w:tc>
          <w:tcPr>
            <w:tcW w:w="1459" w:type="dxa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A840FF" w:rsidRPr="001D19B1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A840FF" w:rsidRPr="001D19B1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D19B1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D19B1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1D19B1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D19B1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A840FF" w:rsidRPr="001D19B1" w:rsidTr="00CF129B">
        <w:tc>
          <w:tcPr>
            <w:tcW w:w="1459" w:type="dxa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P1 - test</w:t>
            </w:r>
          </w:p>
        </w:tc>
      </w:tr>
      <w:tr w:rsidR="00A840FF" w:rsidRPr="001D19B1" w:rsidTr="00CF129B">
        <w:tc>
          <w:tcPr>
            <w:tcW w:w="1459" w:type="dxa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A840F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F4 – wypowiedź/wystąpienie</w:t>
            </w:r>
          </w:p>
          <w:p w:rsidR="00A840FF" w:rsidRPr="00246503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color w:val="FF0000"/>
                <w:sz w:val="20"/>
                <w:szCs w:val="20"/>
              </w:rPr>
            </w:pPr>
            <w:r w:rsidRPr="00246503">
              <w:rPr>
                <w:rFonts w:ascii="Cambria" w:hAnsi="Cambria" w:cs="Times New Roman"/>
                <w:color w:val="000000"/>
                <w:sz w:val="20"/>
                <w:szCs w:val="20"/>
              </w:rPr>
              <w:t>F5 -Ćwiczenia  sprawdzające umiejętności z poradnictwa żywieniowego dla kobiet ciężarnej i karmiącej, a także tych  o szczególnych potrzebach dietetycznych, układanie planu żywieniowego dla pacjentki</w:t>
            </w:r>
            <w:r>
              <w:rPr>
                <w:rFonts w:ascii="Cambria" w:hAnsi="Cambria" w:cs="Times New Roman"/>
                <w:color w:val="FF0000"/>
                <w:sz w:val="20"/>
                <w:szCs w:val="20"/>
              </w:rPr>
              <w:t>.</w:t>
            </w:r>
          </w:p>
        </w:tc>
        <w:tc>
          <w:tcPr>
            <w:tcW w:w="3969" w:type="dxa"/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P5 – wystąpienie, rozmowa, prezentacja</w:t>
            </w:r>
          </w:p>
        </w:tc>
      </w:tr>
    </w:tbl>
    <w:p w:rsidR="00A840FF" w:rsidRPr="001D19B1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1D19B1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7429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4"/>
        <w:gridCol w:w="1417"/>
        <w:gridCol w:w="1087"/>
        <w:gridCol w:w="1087"/>
        <w:gridCol w:w="1087"/>
        <w:gridCol w:w="1087"/>
      </w:tblGrid>
      <w:tr w:rsidR="00A840FF" w:rsidRPr="001D19B1" w:rsidTr="00CF129B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1D19B1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D19B1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D19B1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A840FF" w:rsidRPr="001D19B1" w:rsidTr="00CF129B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sz w:val="16"/>
                <w:szCs w:val="16"/>
              </w:rPr>
              <w:t xml:space="preserve">Metoda oceny </w:t>
            </w:r>
          </w:p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1D19B1">
              <w:rPr>
                <w:rFonts w:ascii="Cambria" w:hAnsi="Cambria" w:cs="Times New Roman"/>
                <w:bCs/>
                <w:sz w:val="16"/>
                <w:szCs w:val="16"/>
              </w:rPr>
              <w:t>P5</w:t>
            </w:r>
          </w:p>
        </w:tc>
      </w:tr>
      <w:tr w:rsidR="00A840FF" w:rsidRPr="001D19B1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1D19B1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1D19B1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1D19B1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A840FF" w:rsidRPr="001D19B1" w:rsidRDefault="00A840FF" w:rsidP="00A840FF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1D19B1">
        <w:rPr>
          <w:rFonts w:ascii="Cambria" w:hAnsi="Cambria"/>
          <w:sz w:val="22"/>
          <w:szCs w:val="22"/>
        </w:rPr>
        <w:t xml:space="preserve">9. Opis sposobu ustalania oceny końcowej </w:t>
      </w:r>
      <w:r w:rsidRPr="001D19B1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A840FF" w:rsidRPr="001D19B1" w:rsidTr="00CF129B">
        <w:tblPrEx>
          <w:tblCellMar>
            <w:top w:w="0" w:type="dxa"/>
            <w:bottom w:w="0" w:type="dxa"/>
          </w:tblCellMar>
        </w:tblPrEx>
        <w:trPr>
          <w:trHeight w:val="93"/>
          <w:jc w:val="center"/>
        </w:trPr>
        <w:tc>
          <w:tcPr>
            <w:tcW w:w="9907" w:type="dxa"/>
          </w:tcPr>
          <w:p w:rsidR="00A840FF" w:rsidRPr="001D19B1" w:rsidRDefault="00A840FF" w:rsidP="00CF129B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1D19B1">
              <w:rPr>
                <w:rStyle w:val="normaltextrun"/>
                <w:rFonts w:ascii="Cambria" w:hAnsi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1D19B1">
              <w:rPr>
                <w:rStyle w:val="spellingerror"/>
                <w:rFonts w:ascii="Cambria" w:hAnsi="Cambria"/>
                <w:sz w:val="20"/>
                <w:szCs w:val="20"/>
              </w:rPr>
              <w:t>bdb</w:t>
            </w:r>
            <w:proofErr w:type="spellEnd"/>
            <w:r w:rsidRPr="001D19B1">
              <w:rPr>
                <w:rStyle w:val="normaltextrun"/>
                <w:rFonts w:ascii="Cambria" w:hAnsi="Cambria"/>
                <w:sz w:val="20"/>
                <w:szCs w:val="20"/>
              </w:rPr>
              <w:t xml:space="preserve">; 18-17pkt = </w:t>
            </w:r>
            <w:proofErr w:type="spellStart"/>
            <w:r w:rsidRPr="001D19B1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proofErr w:type="spellEnd"/>
            <w:r w:rsidRPr="001D19B1">
              <w:rPr>
                <w:rStyle w:val="normaltextrun"/>
                <w:rFonts w:ascii="Cambria" w:hAnsi="Cambria"/>
                <w:sz w:val="20"/>
                <w:szCs w:val="20"/>
              </w:rPr>
              <w:t xml:space="preserve">+; 16-15pkt = </w:t>
            </w:r>
            <w:proofErr w:type="spellStart"/>
            <w:r w:rsidRPr="001D19B1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proofErr w:type="spellEnd"/>
            <w:r w:rsidRPr="001D19B1">
              <w:rPr>
                <w:rStyle w:val="normaltextrun"/>
                <w:rFonts w:ascii="Cambria" w:hAnsi="Cambria"/>
                <w:sz w:val="20"/>
                <w:szCs w:val="20"/>
              </w:rPr>
              <w:t xml:space="preserve">; 14-13 </w:t>
            </w:r>
            <w:proofErr w:type="spellStart"/>
            <w:r w:rsidRPr="001D19B1">
              <w:rPr>
                <w:rStyle w:val="normaltextrun"/>
                <w:rFonts w:ascii="Cambria" w:hAnsi="Cambria"/>
                <w:sz w:val="20"/>
                <w:szCs w:val="20"/>
              </w:rPr>
              <w:t>pkt</w:t>
            </w:r>
            <w:proofErr w:type="spellEnd"/>
            <w:r w:rsidRPr="001D19B1">
              <w:rPr>
                <w:rStyle w:val="normaltextrun"/>
                <w:rFonts w:ascii="Cambria" w:hAnsi="Cambria"/>
                <w:sz w:val="20"/>
                <w:szCs w:val="20"/>
              </w:rPr>
              <w:t xml:space="preserve"> = </w:t>
            </w:r>
            <w:proofErr w:type="spellStart"/>
            <w:r w:rsidRPr="001D19B1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proofErr w:type="spellEnd"/>
            <w:r w:rsidRPr="001D19B1">
              <w:rPr>
                <w:rStyle w:val="normaltextrun"/>
                <w:rFonts w:ascii="Cambria" w:hAnsi="Cambria"/>
                <w:sz w:val="20"/>
                <w:szCs w:val="20"/>
              </w:rPr>
              <w:t xml:space="preserve">+; 12-11pkt = </w:t>
            </w:r>
            <w:proofErr w:type="spellStart"/>
            <w:r w:rsidRPr="001D19B1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proofErr w:type="spellEnd"/>
            <w:r w:rsidRPr="001D19B1">
              <w:rPr>
                <w:rStyle w:val="normaltextrun"/>
                <w:rFonts w:ascii="Cambria" w:hAnsi="Cambria"/>
                <w:sz w:val="20"/>
                <w:szCs w:val="20"/>
              </w:rPr>
              <w:t>). Przystąpienie do testu będzie poprzedzone zaliczeniem ćwiczeń, w czasie których student przygotowuje prezentację dotyczącą wybranego tematu, przedstawia ją i zachęca grupę do analizy i dyskusji zagadnienia.</w:t>
            </w:r>
            <w:r w:rsidRPr="001D19B1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A840FF" w:rsidRPr="001D19B1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835"/>
        <w:gridCol w:w="2835"/>
        <w:gridCol w:w="2835"/>
      </w:tblGrid>
      <w:tr w:rsidR="00A840FF" w:rsidRPr="001D19B1" w:rsidTr="00CF129B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lastRenderedPageBreak/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A840FF" w:rsidRPr="001D19B1" w:rsidTr="00CF129B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D19B1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Zna zasady prawidłowego żywienia kobiet w ciąży i w okresie karmienia zarówno zdrowych jak i chorych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w stopniu dostatecznym.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D19B1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Zna zasady prawidłowego żywienia kobiet w ciąży i w okresie karmienia zarówno zdrowych jak i chorych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w stopniu dobrym.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D19B1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Zna zasady prawidłowego żywienia kobiet w ciąży i w okresie karmienia zarówno zdrowych jak i chorych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w stopniu bardzo dobrym.</w:t>
            </w:r>
          </w:p>
        </w:tc>
      </w:tr>
      <w:tr w:rsidR="00A840FF" w:rsidRPr="001D19B1" w:rsidTr="00CF129B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D19B1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Potrafi przygotować dietę właściwą dla kobiety ciężarnej i karmiącej zarówno zdrowej jak i chorej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w stopniu dostatecznym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D19B1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Potrafi przygotować dietę właściwą dla kobiety ciężarnej i karmiącej zarówno zdrowej jak i chorej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w stopniu dobrym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D19B1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Potrafi przygotować dietę właściwą dla kobiety ciężarnej i karmiącej zarówno zdrowej jak i chorej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w stopniu bardzo dobrym</w:t>
            </w:r>
          </w:p>
        </w:tc>
      </w:tr>
      <w:tr w:rsidR="00A840FF" w:rsidRPr="001D19B1" w:rsidTr="00CF129B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FF0000"/>
                <w:sz w:val="18"/>
                <w:szCs w:val="18"/>
                <w:highlight w:val="yellow"/>
                <w:lang w:eastAsia="pl-PL"/>
              </w:rPr>
            </w:pP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Posiada świadomość ograniczeń swojej wiedzy i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umiejętności. Wie kiedy skorzystać z porady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innego specjalisty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 w stopniu dostatecznym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FF0000"/>
                <w:sz w:val="18"/>
                <w:szCs w:val="18"/>
                <w:highlight w:val="yellow"/>
                <w:lang w:eastAsia="pl-PL"/>
              </w:rPr>
            </w:pP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Posiada świadomość ograniczeń swojej wiedzy i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umiejętności. Wie kiedy skorzystać z porady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innego specjalisty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 w stopniu dobrym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FF0000"/>
                <w:sz w:val="18"/>
                <w:szCs w:val="18"/>
                <w:highlight w:val="yellow"/>
                <w:lang w:eastAsia="pl-PL"/>
              </w:rPr>
            </w:pP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Posiada świadomość ograniczeń swojej wiedzy i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umiejętności. Wie kiedy skorzystać z porady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 xml:space="preserve"> </w:t>
            </w:r>
            <w:r w:rsidRPr="001D19B1">
              <w:rPr>
                <w:rFonts w:ascii="Cambria" w:eastAsia="Times New Roman" w:hAnsi="Cambria" w:cs="Arial"/>
                <w:sz w:val="20"/>
                <w:szCs w:val="20"/>
                <w:lang w:eastAsia="pl-PL"/>
              </w:rPr>
              <w:t>innego specjalisty w stopniu bardzo dobrym</w:t>
            </w:r>
          </w:p>
        </w:tc>
      </w:tr>
      <w:tr w:rsidR="00A840FF" w:rsidRPr="001D19B1" w:rsidTr="00CF129B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  <w:lang w:eastAsia="pl-PL"/>
              </w:rPr>
              <w:t>K2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FF0000"/>
                <w:sz w:val="18"/>
                <w:szCs w:val="18"/>
                <w:highlight w:val="yellow"/>
                <w:lang w:eastAsia="pl-PL"/>
              </w:rPr>
            </w:pPr>
            <w:r w:rsidRPr="001D19B1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Przestrzega  tajemnicy zawodowej. Przestrzega praw pacjenta, w tym prawa do rzetelnej informacji na temat proponowanego postępowania żywieniowego</w:t>
            </w:r>
            <w:r w:rsidRPr="001D19B1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w stopniu dostatecznym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FF0000"/>
                <w:sz w:val="18"/>
                <w:szCs w:val="18"/>
                <w:highlight w:val="yellow"/>
                <w:lang w:eastAsia="pl-PL"/>
              </w:rPr>
            </w:pPr>
            <w:r w:rsidRPr="001D19B1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Przestrzega  tajemnicy zawodowej. Przestrzega praw pacjenta, w tym prawa do rzetelnej informacji na temat proponowanego postępowania żywienioweg</w:t>
            </w:r>
            <w:r w:rsidRPr="001D19B1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o w stopniu dobrym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40FF" w:rsidRPr="001D19B1" w:rsidRDefault="00A840FF" w:rsidP="00CF129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FF0000"/>
                <w:sz w:val="18"/>
                <w:szCs w:val="18"/>
                <w:highlight w:val="yellow"/>
                <w:lang w:eastAsia="pl-PL"/>
              </w:rPr>
            </w:pPr>
            <w:r w:rsidRPr="001D19B1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Przestrzega  tajemnicy zawodowej. Przestrzega praw pacjenta, w tym prawa do rzetelnej informacji na temat proponowanego postępowania żywieniowego</w:t>
            </w:r>
            <w:r w:rsidRPr="001D19B1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w stopniu bardzo dobrym</w:t>
            </w:r>
          </w:p>
        </w:tc>
      </w:tr>
    </w:tbl>
    <w:p w:rsidR="00A840FF" w:rsidRPr="001D19B1" w:rsidRDefault="00A840FF" w:rsidP="00A840FF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1D19B1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A840FF" w:rsidRPr="001D19B1" w:rsidTr="00CF129B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</w:tcPr>
          <w:p w:rsidR="00A840FF" w:rsidRPr="001D19B1" w:rsidRDefault="00A840FF" w:rsidP="00CF129B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D19B1">
              <w:rPr>
                <w:rFonts w:ascii="Cambria" w:hAnsi="Cambria" w:cs="Times New Roman"/>
                <w:bCs/>
              </w:rPr>
              <w:t>Egzamin</w:t>
            </w:r>
          </w:p>
        </w:tc>
      </w:tr>
    </w:tbl>
    <w:p w:rsidR="00A840FF" w:rsidRPr="001D19B1" w:rsidRDefault="00A840FF" w:rsidP="00A840FF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1D19B1">
        <w:rPr>
          <w:rFonts w:ascii="Cambria" w:hAnsi="Cambria"/>
          <w:sz w:val="22"/>
          <w:szCs w:val="22"/>
        </w:rPr>
        <w:t xml:space="preserve">11. Obciążenie pracą studenta </w:t>
      </w:r>
      <w:r w:rsidRPr="001D19B1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A840FF" w:rsidRPr="001D19B1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A840FF" w:rsidRPr="001D19B1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1D19B1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A840FF" w:rsidRPr="001D19B1" w:rsidTr="00CF129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D19B1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A840FF" w:rsidRPr="001D19B1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1D19B1" w:rsidRDefault="00A840FF" w:rsidP="00CF129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D19B1">
              <w:rPr>
                <w:rFonts w:ascii="Cambria" w:hAnsi="Cambria" w:cs="Times New Roman"/>
                <w:b/>
                <w:iCs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A840FF" w:rsidRPr="001D19B1" w:rsidTr="00CF129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D19B1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A840FF" w:rsidRPr="001D19B1" w:rsidTr="00CF129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przygotowanie prezentacji i wystąpienia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gridAfter w:val="1"/>
          <w:wAfter w:w="7" w:type="dxa"/>
          <w:trHeight w:val="35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  <w:p w:rsidR="00A840FF" w:rsidRPr="001D19B1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A840FF" w:rsidRPr="001D19B1" w:rsidTr="00CF129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1D19B1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1D19B1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1D19B1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1D19B1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D19B1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A840FF" w:rsidRPr="00246503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D19B1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A840FF" w:rsidRPr="001D19B1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1D19B1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A840FF" w:rsidRPr="00246503" w:rsidRDefault="00A840FF" w:rsidP="00A840FF">
            <w:pPr>
              <w:pStyle w:val="Default"/>
              <w:numPr>
                <w:ilvl w:val="0"/>
                <w:numId w:val="14"/>
              </w:numPr>
              <w:jc w:val="both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246503">
              <w:rPr>
                <w:rFonts w:ascii="Cambria" w:hAnsi="Cambria"/>
                <w:sz w:val="20"/>
                <w:szCs w:val="20"/>
              </w:rPr>
              <w:t>Bręborowicz</w:t>
            </w:r>
            <w:proofErr w:type="spellEnd"/>
            <w:r w:rsidRPr="00246503">
              <w:rPr>
                <w:rFonts w:ascii="Cambria" w:hAnsi="Cambria"/>
                <w:sz w:val="20"/>
                <w:szCs w:val="20"/>
              </w:rPr>
              <w:t xml:space="preserve"> G. H. (red.), Ciąża wysokiego ryzyka. Ośrodek Wydawnictw Naukowych. Poznań 2010 </w:t>
            </w:r>
          </w:p>
          <w:p w:rsidR="00A840FF" w:rsidRPr="00246503" w:rsidRDefault="00A840FF" w:rsidP="00A840FF">
            <w:pPr>
              <w:pStyle w:val="Default"/>
              <w:numPr>
                <w:ilvl w:val="0"/>
                <w:numId w:val="14"/>
              </w:numPr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/>
                <w:sz w:val="20"/>
                <w:szCs w:val="20"/>
              </w:rPr>
              <w:t xml:space="preserve">Szostak-Węgierek D., Cichocka A., Żywienie kobiet w ciąży. Wydawnictwo Lekarskie PZWL. Warszawa 2018 </w:t>
            </w:r>
          </w:p>
          <w:p w:rsidR="00A840FF" w:rsidRPr="00246503" w:rsidRDefault="00A840FF" w:rsidP="00A840FF">
            <w:pPr>
              <w:pStyle w:val="Default"/>
              <w:numPr>
                <w:ilvl w:val="0"/>
                <w:numId w:val="14"/>
              </w:numPr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46503">
              <w:rPr>
                <w:rFonts w:ascii="Cambria" w:hAnsi="Cambria"/>
                <w:sz w:val="20"/>
                <w:szCs w:val="20"/>
              </w:rPr>
              <w:lastRenderedPageBreak/>
              <w:t>Jarosz M. (red.): Normy żywienia dla populacji polskiej – nowelizacja. IŻŻ,</w:t>
            </w:r>
            <w:r w:rsidRPr="00246503">
              <w:rPr>
                <w:rFonts w:ascii="Cambria" w:hAnsi="Cambria" w:cs="Calibri"/>
                <w:sz w:val="20"/>
                <w:szCs w:val="20"/>
              </w:rPr>
              <w:t>.</w:t>
            </w:r>
            <w:r w:rsidRPr="00246503">
              <w:rPr>
                <w:rFonts w:ascii="Cambria" w:hAnsi="Cambria"/>
                <w:sz w:val="20"/>
                <w:szCs w:val="20"/>
              </w:rPr>
              <w:t xml:space="preserve"> 2017</w:t>
            </w:r>
            <w:r w:rsidRPr="00246503">
              <w:rPr>
                <w:rFonts w:ascii="Cambria" w:hAnsi="Cambria" w:cs="Calibri"/>
                <w:sz w:val="20"/>
                <w:szCs w:val="20"/>
              </w:rPr>
              <w:t>r.</w:t>
            </w:r>
          </w:p>
          <w:p w:rsidR="00A840FF" w:rsidRPr="00246503" w:rsidRDefault="00A840FF" w:rsidP="00A840FF">
            <w:pPr>
              <w:pStyle w:val="Default"/>
              <w:numPr>
                <w:ilvl w:val="0"/>
                <w:numId w:val="14"/>
              </w:numPr>
              <w:jc w:val="both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246503">
              <w:rPr>
                <w:rFonts w:ascii="Cambria" w:hAnsi="Cambria"/>
                <w:sz w:val="20"/>
                <w:szCs w:val="20"/>
              </w:rPr>
              <w:t>Kunachowicz</w:t>
            </w:r>
            <w:proofErr w:type="spellEnd"/>
            <w:r w:rsidRPr="00246503">
              <w:rPr>
                <w:rFonts w:ascii="Cambria" w:hAnsi="Cambria"/>
                <w:sz w:val="20"/>
                <w:szCs w:val="20"/>
              </w:rPr>
              <w:t xml:space="preserve"> H., Nadolna I., Przygoda B., Iwanow K.: Tabele składu i wartości odżywczej żywności. PZWL, Warszawa 2017</w:t>
            </w:r>
          </w:p>
          <w:p w:rsidR="00A840FF" w:rsidRPr="001D19B1" w:rsidRDefault="00A840FF" w:rsidP="00CF129B">
            <w:pPr>
              <w:pStyle w:val="Default"/>
              <w:ind w:left="720"/>
              <w:jc w:val="both"/>
              <w:rPr>
                <w:rFonts w:ascii="Cambria" w:hAnsi="Cambria" w:cs="Calibri"/>
                <w:sz w:val="20"/>
                <w:szCs w:val="20"/>
              </w:rPr>
            </w:pPr>
          </w:p>
        </w:tc>
      </w:tr>
      <w:tr w:rsidR="00A840FF" w:rsidRPr="001D19B1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1D19B1" w:rsidRDefault="00A840FF" w:rsidP="00CF129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  <w:p w:rsidR="00A840FF" w:rsidRPr="00246503" w:rsidRDefault="00A840FF" w:rsidP="00A840F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46503">
              <w:rPr>
                <w:rFonts w:ascii="Cambria" w:hAnsi="Cambria"/>
                <w:color w:val="000000"/>
                <w:sz w:val="20"/>
                <w:szCs w:val="20"/>
              </w:rPr>
              <w:t xml:space="preserve">Rekomendacje Polskiego Towarzystwa Ginekologicznego w zakresie stosowania witamin i mikroelementów u kobiet planujących ciążę, ciężarnych i karmiących. </w:t>
            </w:r>
            <w:proofErr w:type="spellStart"/>
            <w:r w:rsidRPr="00246503">
              <w:rPr>
                <w:rFonts w:ascii="Cambria" w:hAnsi="Cambria"/>
                <w:color w:val="000000"/>
                <w:sz w:val="20"/>
                <w:szCs w:val="20"/>
              </w:rPr>
              <w:t>Ginekol</w:t>
            </w:r>
            <w:proofErr w:type="spellEnd"/>
            <w:r w:rsidRPr="00246503">
              <w:rPr>
                <w:rFonts w:ascii="Cambria" w:hAnsi="Cambria"/>
                <w:color w:val="000000"/>
                <w:sz w:val="20"/>
                <w:szCs w:val="20"/>
              </w:rPr>
              <w:t xml:space="preserve"> Pol, 2014, 85, 395 – 399.</w:t>
            </w:r>
          </w:p>
          <w:p w:rsidR="00A840FF" w:rsidRPr="00246503" w:rsidRDefault="00A840FF" w:rsidP="00A840FF">
            <w:pPr>
              <w:pStyle w:val="Akapitzlist"/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46503">
              <w:rPr>
                <w:rFonts w:ascii="Cambria" w:hAnsi="Cambria"/>
                <w:color w:val="000000"/>
                <w:sz w:val="20"/>
                <w:szCs w:val="20"/>
              </w:rPr>
              <w:t xml:space="preserve">Aktualne zalecenia, rekomendacje i oficjalne stanowiska Polskiego Towarzystwa Ginekologów i Położników, Pediatrycznego, Dietetyki, </w:t>
            </w:r>
            <w:proofErr w:type="spellStart"/>
            <w:r w:rsidRPr="00246503">
              <w:rPr>
                <w:rFonts w:ascii="Cambria" w:hAnsi="Cambria"/>
                <w:color w:val="000000"/>
                <w:sz w:val="20"/>
                <w:szCs w:val="20"/>
              </w:rPr>
              <w:t>Psychodietetyki</w:t>
            </w:r>
            <w:proofErr w:type="spellEnd"/>
            <w:r w:rsidRPr="00246503">
              <w:rPr>
                <w:rFonts w:ascii="Cambria" w:hAnsi="Cambria"/>
                <w:color w:val="000000"/>
                <w:sz w:val="20"/>
                <w:szCs w:val="20"/>
              </w:rPr>
              <w:t>, Diabetologicznego, Polskiego Stowarzyszenia Dietetyków, Instytutu Matki i Dziecka</w:t>
            </w:r>
          </w:p>
          <w:p w:rsidR="00A840FF" w:rsidRPr="001D19B1" w:rsidRDefault="00A840FF" w:rsidP="00CF129B">
            <w:pPr>
              <w:pStyle w:val="Akapitzlist"/>
              <w:spacing w:after="0" w:line="240" w:lineRule="auto"/>
              <w:ind w:left="360"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Pr="001D19B1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D19B1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A840FF" w:rsidRPr="001D19B1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1D19B1">
              <w:rPr>
                <w:rFonts w:ascii="Cambria" w:hAnsi="Cambria" w:cs="Times New Roman"/>
                <w:sz w:val="20"/>
                <w:szCs w:val="20"/>
              </w:rPr>
              <w:t xml:space="preserve">gr B. </w:t>
            </w:r>
            <w:proofErr w:type="spellStart"/>
            <w:r w:rsidRPr="001D19B1">
              <w:rPr>
                <w:rFonts w:ascii="Cambria" w:hAnsi="Cambria" w:cs="Times New Roman"/>
                <w:sz w:val="20"/>
                <w:szCs w:val="20"/>
              </w:rPr>
              <w:t>Podbereska</w:t>
            </w:r>
            <w:proofErr w:type="spellEnd"/>
          </w:p>
        </w:tc>
      </w:tr>
      <w:tr w:rsidR="00A840FF" w:rsidRPr="001D19B1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A840FF" w:rsidRPr="00780BC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A840FF" w:rsidRPr="001D19B1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840FF" w:rsidRPr="001D19B1" w:rsidTr="00CF129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D19B1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1D19B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Pr="001D19B1" w:rsidRDefault="00A840FF" w:rsidP="00A840FF">
      <w:pPr>
        <w:spacing w:before="60" w:after="60"/>
        <w:rPr>
          <w:rFonts w:ascii="Cambria" w:hAnsi="Cambria" w:cs="Times New Roman"/>
        </w:rPr>
      </w:pPr>
    </w:p>
    <w:p w:rsidR="00A840FF" w:rsidRDefault="00A840FF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A840FF" w:rsidRPr="002A24B6" w:rsidRDefault="00A840FF" w:rsidP="00A840FF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A840FF" w:rsidRPr="002A24B6" w:rsidTr="00CF129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A840FF" w:rsidRPr="002A24B6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5" name="Obraz 3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24B6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A840FF" w:rsidRPr="002A24B6" w:rsidTr="00CF129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A840FF" w:rsidRPr="002A24B6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24B6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A840FF" w:rsidRPr="002A24B6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2A24B6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24B6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A840FF" w:rsidRPr="002A24B6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2A24B6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A24B6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A840FF" w:rsidRPr="002A24B6" w:rsidTr="00CF129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A840FF" w:rsidRPr="002A24B6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24B6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A840FF" w:rsidRPr="002A24B6" w:rsidTr="00CF129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24B6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bCs/>
                <w:sz w:val="24"/>
                <w:szCs w:val="24"/>
              </w:rPr>
              <w:t>C.2.5</w:t>
            </w:r>
          </w:p>
        </w:tc>
      </w:tr>
    </w:tbl>
    <w:p w:rsidR="00A840FF" w:rsidRPr="002A24B6" w:rsidRDefault="00A840FF" w:rsidP="00A840FF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2A24B6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A840FF" w:rsidRPr="002A24B6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24B6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4219"/>
        <w:gridCol w:w="5670"/>
      </w:tblGrid>
      <w:tr w:rsidR="00A840FF" w:rsidRPr="002A24B6" w:rsidTr="00CF129B">
        <w:trPr>
          <w:trHeight w:val="328"/>
        </w:trPr>
        <w:tc>
          <w:tcPr>
            <w:tcW w:w="421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Nazwa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Diety niekonwencjonalne</w:t>
            </w:r>
          </w:p>
        </w:tc>
      </w:tr>
      <w:tr w:rsidR="00A840FF" w:rsidRPr="002A24B6" w:rsidTr="00CF129B">
        <w:tc>
          <w:tcPr>
            <w:tcW w:w="421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Punkty ECTS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2</w:t>
            </w:r>
          </w:p>
        </w:tc>
      </w:tr>
      <w:tr w:rsidR="00A840FF" w:rsidRPr="002A24B6" w:rsidTr="00CF129B">
        <w:tc>
          <w:tcPr>
            <w:tcW w:w="421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Rodzaj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obowiązkowe</w:t>
            </w:r>
          </w:p>
        </w:tc>
      </w:tr>
      <w:tr w:rsidR="00A840FF" w:rsidRPr="002A24B6" w:rsidTr="00CF129B">
        <w:tc>
          <w:tcPr>
            <w:tcW w:w="421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Moduł/specjalizacja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Poradnictwo żywieniowe</w:t>
            </w:r>
          </w:p>
        </w:tc>
      </w:tr>
      <w:tr w:rsidR="00A840FF" w:rsidRPr="002A24B6" w:rsidTr="00CF129B">
        <w:tc>
          <w:tcPr>
            <w:tcW w:w="421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Język, w którym prowadzone są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polski</w:t>
            </w:r>
          </w:p>
        </w:tc>
      </w:tr>
      <w:tr w:rsidR="00A840FF" w:rsidRPr="002A24B6" w:rsidTr="00CF129B">
        <w:tc>
          <w:tcPr>
            <w:tcW w:w="421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Rok studiów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3</w:t>
            </w:r>
          </w:p>
        </w:tc>
      </w:tr>
      <w:tr w:rsidR="00A840FF" w:rsidRPr="002A24B6" w:rsidTr="00CF129B">
        <w:tc>
          <w:tcPr>
            <w:tcW w:w="421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rta"/>
            </w:pPr>
            <w:r w:rsidRPr="002A24B6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A840FF" w:rsidRDefault="00A840FF" w:rsidP="00CF129B">
            <w:pPr>
              <w:pStyle w:val="akarta"/>
            </w:pPr>
            <w:r w:rsidRPr="002A24B6">
              <w:t xml:space="preserve">mgr Anna </w:t>
            </w:r>
            <w:proofErr w:type="spellStart"/>
            <w:r w:rsidRPr="002A24B6">
              <w:t>Gryciak</w:t>
            </w:r>
            <w:proofErr w:type="spellEnd"/>
          </w:p>
          <w:p w:rsidR="00A840FF" w:rsidRPr="002A24B6" w:rsidRDefault="00A840FF" w:rsidP="00CF129B">
            <w:pPr>
              <w:pStyle w:val="akarta"/>
            </w:pPr>
            <w:r>
              <w:t>mgr Dominika Białous</w:t>
            </w:r>
          </w:p>
        </w:tc>
      </w:tr>
    </w:tbl>
    <w:p w:rsidR="00A840FF" w:rsidRPr="002A24B6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24B6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2660"/>
        <w:gridCol w:w="2410"/>
        <w:gridCol w:w="2263"/>
        <w:gridCol w:w="2556"/>
      </w:tblGrid>
      <w:tr w:rsidR="00A840FF" w:rsidRPr="002A24B6" w:rsidTr="00CF129B">
        <w:tc>
          <w:tcPr>
            <w:tcW w:w="2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2A24B6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A840FF" w:rsidRPr="002A24B6" w:rsidTr="00CF129B">
        <w:tc>
          <w:tcPr>
            <w:tcW w:w="2660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vMerge w:val="restart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A840FF" w:rsidRPr="002A24B6" w:rsidTr="00CF129B">
        <w:tc>
          <w:tcPr>
            <w:tcW w:w="2660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vMerge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A840FF" w:rsidRPr="002A24B6" w:rsidRDefault="00A840FF" w:rsidP="00A840FF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2A24B6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A840FF" w:rsidRPr="002A24B6" w:rsidTr="00CF129B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98" w:type="dxa"/>
          </w:tcPr>
          <w:p w:rsidR="00A840FF" w:rsidRPr="002A24B6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Znajomość zagadnień z zakresu żywienia człowieka, żywienia w zdrowiu i chorobie.</w:t>
            </w:r>
          </w:p>
        </w:tc>
      </w:tr>
    </w:tbl>
    <w:p w:rsidR="00A840FF" w:rsidRPr="002A24B6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24B6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889"/>
      </w:tblGrid>
      <w:tr w:rsidR="00A840FF" w:rsidRPr="002A24B6" w:rsidTr="00CF129B">
        <w:tc>
          <w:tcPr>
            <w:tcW w:w="9889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C1 - Przygotowanie do pracy edukatora żywieniowego pracującego z osobami indywidualnymi, grupami oraz wypowiadającego się w mediach przekazu masowego:</w:t>
            </w:r>
          </w:p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− nabycie wiedzy z zakresu podstaw naukowych i przydatności praktycznej różnych diet niekonwencjonalnych i trendów żywieniowych</w:t>
            </w:r>
          </w:p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− zrozumienie przydatności kompetencji z tego zakresu w przyszłej pracy dietetyka</w:t>
            </w:r>
          </w:p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C2 - Doskonalenie umiejętności rozróżnienia uzasadnionych naukowo i klinicznie diet niekonwencjonalnych od potencjalnie groźnych dla zdrowia trendów żywieniowych bez podstaw naukowych. </w:t>
            </w:r>
          </w:p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C3 - Zapoznanie z praktycznym zastosowaniem różnych diet niekonwencjonalnych w pracy z pacjentami indywidualnymi i grupami.</w:t>
            </w:r>
          </w:p>
        </w:tc>
      </w:tr>
    </w:tbl>
    <w:p w:rsidR="00A840FF" w:rsidRPr="002A24B6" w:rsidRDefault="00A840FF" w:rsidP="00A840FF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A840FF" w:rsidRPr="002A24B6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2A24B6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1526"/>
        <w:gridCol w:w="6662"/>
        <w:gridCol w:w="1732"/>
        <w:gridCol w:w="11"/>
      </w:tblGrid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A840FF" w:rsidRPr="002A24B6" w:rsidTr="00CF129B">
        <w:trPr>
          <w:jc w:val="center"/>
        </w:trPr>
        <w:tc>
          <w:tcPr>
            <w:tcW w:w="9931" w:type="dxa"/>
            <w:gridSpan w:val="4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/>
          </w:tcPr>
          <w:p w:rsidR="00A840FF" w:rsidRPr="002A24B6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Zna </w:t>
            </w:r>
            <w:r w:rsidRPr="002A24B6">
              <w:rPr>
                <w:rFonts w:ascii="Cambria" w:hAnsi="Cambria"/>
                <w:sz w:val="20"/>
                <w:szCs w:val="20"/>
              </w:rPr>
              <w:t xml:space="preserve">społeczne i ekonomiczne uwarunkowania zdrowia i choroby w </w:t>
            </w:r>
            <w:r w:rsidRPr="002A24B6">
              <w:rPr>
                <w:rFonts w:ascii="Cambria" w:hAnsi="Cambria"/>
                <w:sz w:val="20"/>
                <w:szCs w:val="20"/>
              </w:rPr>
              <w:lastRenderedPageBreak/>
              <w:t xml:space="preserve">kontekście </w:t>
            </w:r>
            <w:r w:rsidRPr="002A24B6">
              <w:rPr>
                <w:rFonts w:ascii="Cambria" w:hAnsi="Cambria" w:cs="Times New Roman"/>
                <w:sz w:val="20"/>
                <w:szCs w:val="20"/>
              </w:rPr>
              <w:t>diet i trendów żywieniowych w historii, kulturze i medycynie.</w:t>
            </w:r>
          </w:p>
          <w:p w:rsidR="00A840FF" w:rsidRPr="002A24B6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Rys historyczny diet odchudzających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lastRenderedPageBreak/>
              <w:t>K_W11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6662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Zna </w:t>
            </w:r>
            <w:r w:rsidRPr="002A24B6">
              <w:rPr>
                <w:rFonts w:ascii="Cambria" w:hAnsi="Cambria"/>
                <w:sz w:val="20"/>
                <w:szCs w:val="20"/>
              </w:rPr>
              <w:t xml:space="preserve">zasady zdrowego żywienia i stylu życia dla młodzieży i dorosłych. Zna przyczyny i skutki zaburzeń odżywiania ludzi młodych i dorosłych. Zna </w:t>
            </w:r>
            <w:r w:rsidRPr="002A24B6">
              <w:rPr>
                <w:rFonts w:ascii="Cambria" w:hAnsi="Cambria" w:cs="Times New Roman"/>
                <w:sz w:val="20"/>
                <w:szCs w:val="20"/>
              </w:rPr>
              <w:t>definicje diety konwencjonalnej, niekonwencjonalnej oraz trendu żywieniowego, granice i różnice w podstawach naukowych pomiędzy dietami konwencjonalnymi, niekonwencjonalnymi i trendami żywieniowymi.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K_W12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Zna cele i zadania zdrowia publicznego, czynniki determinujące zdrowie oraz aktualne problemy zdrowotne ludności w Polsce i metody ich zaspakajania w tym z</w:t>
            </w:r>
            <w:r w:rsidRPr="002A24B6">
              <w:rPr>
                <w:rFonts w:ascii="Cambria" w:hAnsi="Cambria" w:cs="Times New Roman"/>
                <w:sz w:val="20"/>
                <w:szCs w:val="20"/>
              </w:rPr>
              <w:t>na wpływ współczesnych mediów na rozwój mitów i groźnych trendów żywieniowych sposoby rozpoznania i ostrzegania przed absurdalnymi i groźnymi trendami żywieniowymi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K_W24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W_04</w:t>
            </w:r>
          </w:p>
        </w:tc>
        <w:tc>
          <w:tcPr>
            <w:tcW w:w="6662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Zna i potrafi zaplanować żywienie dostosowane do określonych etapów rozwoju człowieka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W_05</w:t>
            </w:r>
          </w:p>
        </w:tc>
        <w:tc>
          <w:tcPr>
            <w:tcW w:w="6662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Zna i potrafi wprowadzać zasady zdrowego żywienia oraz prawidłowego stylu życia, zna czynniki i następstwa nieprawidłowego odżywiania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K_W27</w:t>
            </w:r>
          </w:p>
        </w:tc>
      </w:tr>
      <w:tr w:rsidR="00A840FF" w:rsidRPr="002A24B6" w:rsidTr="00CF129B">
        <w:trPr>
          <w:jc w:val="center"/>
        </w:trPr>
        <w:tc>
          <w:tcPr>
            <w:tcW w:w="9931" w:type="dxa"/>
            <w:gridSpan w:val="4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0FF" w:rsidRPr="002A24B6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A24B6">
              <w:rPr>
                <w:rFonts w:ascii="Cambria" w:hAnsi="Cambria" w:cs="Calibri"/>
                <w:sz w:val="20"/>
                <w:szCs w:val="20"/>
              </w:rPr>
              <w:t xml:space="preserve">Potrafi prowadzić edukację żywieniową dla osób zdrowych i chorych, ich rodzin. Stosuje prawidłowy dobór surowców i produktów oraz odpowiednią technikę do sporządzania potraw używanych w </w:t>
            </w:r>
            <w:proofErr w:type="spellStart"/>
            <w:r w:rsidRPr="002A24B6">
              <w:rPr>
                <w:rFonts w:ascii="Cambria" w:hAnsi="Cambria" w:cs="Calibri"/>
                <w:sz w:val="20"/>
                <w:szCs w:val="20"/>
              </w:rPr>
              <w:t>dietoterapii</w:t>
            </w:r>
            <w:proofErr w:type="spellEnd"/>
            <w:r w:rsidRPr="002A24B6">
              <w:rPr>
                <w:rFonts w:ascii="Cambria" w:hAnsi="Cambria" w:cs="Calibri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0FF" w:rsidRPr="002A24B6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2A24B6">
              <w:rPr>
                <w:rFonts w:ascii="Cambria" w:hAnsi="Cambria" w:cs="Calibri"/>
                <w:sz w:val="20"/>
                <w:szCs w:val="20"/>
              </w:rPr>
              <w:t>Potrafi obliczyć wartość odżywczą i energetyczną diet zgodnie z indywidualnym zapotrzebowaniem i określa wartość odżywczą i energetyczną diet.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K_U13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Potrafi zaplanować i wdrożyć wzory żywienia dostosowane do potrzeb osób z różnych kategorii wiekowych. Odróżnić uzasadnione naukowo diety niekonwencjonalne od absurdalnych trendów żywieniowych i ocenić bezpieczeństwo diet niekonwencjonalnych i trendów żywieniowych.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K_U14</w:t>
            </w:r>
          </w:p>
        </w:tc>
      </w:tr>
      <w:tr w:rsidR="00A840FF" w:rsidRPr="002A24B6" w:rsidTr="00CF129B">
        <w:trPr>
          <w:jc w:val="center"/>
        </w:trPr>
        <w:tc>
          <w:tcPr>
            <w:tcW w:w="9931" w:type="dxa"/>
            <w:gridSpan w:val="4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 xml:space="preserve">Jest gotów do stałego dokształcania się i podnoszenia swoich kwalifikacji. </w:t>
            </w:r>
            <w:r w:rsidRPr="002A24B6">
              <w:rPr>
                <w:rFonts w:ascii="Cambria" w:hAnsi="Cambria" w:cs="Times New Roman"/>
                <w:sz w:val="20"/>
                <w:szCs w:val="20"/>
              </w:rPr>
              <w:t>Systematycznie aktualizuje wiedzę zawodową i kształtuje swoje umiejętności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Jest gotów do stosowania edukacji i profilaktyki żywieniowej,</w:t>
            </w: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 zaangażowania w promocję i edukację zdrowotną poprzez nacisk na umiejętność rozpoznawania mitów żywieniowych i zdrowotnych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  <w:tr w:rsidR="00A840FF" w:rsidRPr="002A24B6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6662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Przestrzega  tajemnicy zawodowej. Przestrzega praw pacjenta, w tym prawa do rzetelnej informacji na temat proponowanego postępowania żywieniowego.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</w:tbl>
    <w:p w:rsidR="00A840FF" w:rsidRPr="002A24B6" w:rsidRDefault="00A840FF" w:rsidP="00A840FF">
      <w:pPr>
        <w:shd w:val="clear" w:color="auto" w:fill="FFFFFF"/>
        <w:spacing w:before="120" w:after="120" w:line="240" w:lineRule="auto"/>
        <w:rPr>
          <w:rFonts w:ascii="Cambria" w:hAnsi="Cambria" w:cs="Times New Roman"/>
          <w:b/>
          <w:bCs/>
        </w:rPr>
      </w:pPr>
      <w:r w:rsidRPr="002A24B6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2A24B6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659"/>
        <w:gridCol w:w="6537"/>
        <w:gridCol w:w="1256"/>
        <w:gridCol w:w="1488"/>
      </w:tblGrid>
      <w:tr w:rsidR="00A840FF" w:rsidRPr="002A24B6" w:rsidTr="00CF129B">
        <w:trPr>
          <w:trHeight w:val="340"/>
          <w:jc w:val="center"/>
        </w:trPr>
        <w:tc>
          <w:tcPr>
            <w:tcW w:w="659" w:type="dxa"/>
            <w:vMerge w:val="restart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</w:rPr>
            </w:pPr>
            <w:r w:rsidRPr="002A24B6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</w:rPr>
            </w:pPr>
            <w:r w:rsidRPr="002A24B6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A24B6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2A24B6" w:rsidTr="00CF129B">
        <w:trPr>
          <w:trHeight w:val="196"/>
          <w:jc w:val="center"/>
        </w:trPr>
        <w:tc>
          <w:tcPr>
            <w:tcW w:w="659" w:type="dxa"/>
            <w:vMerge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A24B6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A24B6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2A24B6" w:rsidTr="00CF129B">
        <w:trPr>
          <w:trHeight w:val="225"/>
          <w:jc w:val="center"/>
        </w:trPr>
        <w:tc>
          <w:tcPr>
            <w:tcW w:w="65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Diety i trendy żywieniowe w historii, kulturze i medycynie. Rys historyczny diet odchudzających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285"/>
          <w:jc w:val="center"/>
        </w:trPr>
        <w:tc>
          <w:tcPr>
            <w:tcW w:w="65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 xml:space="preserve">Dieta konwencjonalna </w:t>
            </w:r>
            <w:proofErr w:type="spellStart"/>
            <w:r w:rsidRPr="002A24B6">
              <w:rPr>
                <w:rFonts w:ascii="Cambria" w:hAnsi="Cambria"/>
                <w:sz w:val="20"/>
                <w:szCs w:val="20"/>
              </w:rPr>
              <w:t>vs</w:t>
            </w:r>
            <w:proofErr w:type="spellEnd"/>
            <w:r w:rsidRPr="002A24B6">
              <w:rPr>
                <w:rFonts w:ascii="Cambria" w:hAnsi="Cambria"/>
                <w:sz w:val="20"/>
                <w:szCs w:val="20"/>
              </w:rPr>
              <w:t xml:space="preserve"> niekonwencjonalna </w:t>
            </w:r>
            <w:proofErr w:type="spellStart"/>
            <w:r w:rsidRPr="002A24B6">
              <w:rPr>
                <w:rFonts w:ascii="Cambria" w:hAnsi="Cambria"/>
                <w:sz w:val="20"/>
                <w:szCs w:val="20"/>
              </w:rPr>
              <w:t>vs</w:t>
            </w:r>
            <w:proofErr w:type="spellEnd"/>
            <w:r w:rsidRPr="002A24B6">
              <w:rPr>
                <w:rFonts w:ascii="Cambria" w:hAnsi="Cambria"/>
                <w:sz w:val="20"/>
                <w:szCs w:val="20"/>
              </w:rPr>
              <w:t xml:space="preserve"> trend żywieniowy.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  <w:jc w:val="center"/>
        </w:trPr>
        <w:tc>
          <w:tcPr>
            <w:tcW w:w="65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Absurdalne i niebezpieczne dla zdrowia diety niekonwencjonalne i trendy</w:t>
            </w:r>
          </w:p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Żywieniowe. Wpływ mediów współczesnych na metody żywienia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  <w:jc w:val="center"/>
        </w:trPr>
        <w:tc>
          <w:tcPr>
            <w:tcW w:w="65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 xml:space="preserve">Wpływ niewłaściwego odżywiania, w tym długotrwałego głodowania, przyjmowania zbyt obfitych posiłków i stosowania niezbilansowanej </w:t>
            </w:r>
            <w:r w:rsidRPr="002A24B6">
              <w:rPr>
                <w:rFonts w:ascii="Cambria" w:hAnsi="Cambria"/>
                <w:sz w:val="20"/>
                <w:szCs w:val="20"/>
              </w:rPr>
              <w:lastRenderedPageBreak/>
              <w:t>diety oraz zaburzenia trawienia i wchłaniania produktów trawienia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  <w:jc w:val="center"/>
        </w:trPr>
        <w:tc>
          <w:tcPr>
            <w:tcW w:w="65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lastRenderedPageBreak/>
              <w:t>W5</w:t>
            </w:r>
          </w:p>
        </w:tc>
        <w:tc>
          <w:tcPr>
            <w:tcW w:w="6537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Metody propagowania właściwych postaw żywieniowych.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jc w:val="center"/>
        </w:trPr>
        <w:tc>
          <w:tcPr>
            <w:tcW w:w="659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2A24B6" w:rsidRDefault="00A840FF" w:rsidP="00A840FF">
      <w:pPr>
        <w:shd w:val="clear" w:color="auto" w:fill="FFFFFF"/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A840FF" w:rsidRPr="002A24B6" w:rsidRDefault="00A840FF" w:rsidP="00A840FF">
      <w:pPr>
        <w:shd w:val="clear" w:color="auto" w:fill="FFFFFF"/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660"/>
        <w:gridCol w:w="6536"/>
        <w:gridCol w:w="1256"/>
        <w:gridCol w:w="1488"/>
      </w:tblGrid>
      <w:tr w:rsidR="00A840FF" w:rsidRPr="002A24B6" w:rsidTr="00CF129B">
        <w:trPr>
          <w:trHeight w:val="340"/>
        </w:trPr>
        <w:tc>
          <w:tcPr>
            <w:tcW w:w="660" w:type="dxa"/>
            <w:vMerge w:val="restart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</w:rPr>
            </w:pPr>
            <w:r w:rsidRPr="002A24B6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</w:rPr>
            </w:pPr>
            <w:r w:rsidRPr="002A24B6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A24B6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2A24B6" w:rsidTr="00CF129B">
        <w:trPr>
          <w:trHeight w:val="196"/>
        </w:trPr>
        <w:tc>
          <w:tcPr>
            <w:tcW w:w="660" w:type="dxa"/>
            <w:vMerge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A24B6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A24B6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2A24B6" w:rsidTr="00CF129B">
        <w:trPr>
          <w:trHeight w:val="22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Diety konwencjonalne i niekonwencjonalne w pracy z pacjentem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28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Techniki rozróżnienia sensownych od absurdalnych diet niekonwencjonalnych i trendów żywieniowych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Bezpieczeństwo diet niekonwencjonalnych i trendów żywieni</w:t>
            </w:r>
            <w:r>
              <w:rPr>
                <w:rFonts w:ascii="Cambria" w:hAnsi="Cambria"/>
                <w:sz w:val="20"/>
                <w:szCs w:val="20"/>
              </w:rPr>
              <w:t>owych.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 xml:space="preserve">Diety zwiększające masę ciała przydatne </w:t>
            </w:r>
            <w:proofErr w:type="spellStart"/>
            <w:r w:rsidRPr="002A24B6">
              <w:rPr>
                <w:rFonts w:ascii="Cambria" w:hAnsi="Cambria"/>
                <w:sz w:val="20"/>
                <w:szCs w:val="20"/>
              </w:rPr>
              <w:t>vs</w:t>
            </w:r>
            <w:proofErr w:type="spellEnd"/>
            <w:r w:rsidRPr="002A24B6">
              <w:rPr>
                <w:rFonts w:ascii="Cambria" w:hAnsi="Cambria"/>
                <w:sz w:val="20"/>
                <w:szCs w:val="20"/>
              </w:rPr>
              <w:t xml:space="preserve"> niebezpieczne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 xml:space="preserve">Głodówki przydatne </w:t>
            </w:r>
            <w:proofErr w:type="spellStart"/>
            <w:r w:rsidRPr="002A24B6">
              <w:rPr>
                <w:rFonts w:ascii="Cambria" w:hAnsi="Cambria"/>
                <w:sz w:val="20"/>
                <w:szCs w:val="20"/>
              </w:rPr>
              <w:t>vs</w:t>
            </w:r>
            <w:proofErr w:type="spellEnd"/>
            <w:r w:rsidRPr="002A24B6">
              <w:rPr>
                <w:rFonts w:ascii="Cambria" w:hAnsi="Cambria"/>
                <w:sz w:val="20"/>
                <w:szCs w:val="20"/>
              </w:rPr>
              <w:t xml:space="preserve"> niebezpieczne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Przydatne w praktyce różne diety wegetariańskie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Ekstremalne diety i trendy wegetariańskie diety keto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>Przydatne w pr</w:t>
            </w:r>
            <w:r>
              <w:rPr>
                <w:rFonts w:ascii="Cambria" w:hAnsi="Cambria"/>
                <w:sz w:val="20"/>
                <w:szCs w:val="20"/>
              </w:rPr>
              <w:t xml:space="preserve">aktyce diety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niskowęglowodanowe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 xml:space="preserve">Ekstremalne diety i trendy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niskowęglowodanowe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trHeight w:val="345"/>
        </w:trPr>
        <w:tc>
          <w:tcPr>
            <w:tcW w:w="660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/>
                <w:sz w:val="20"/>
                <w:szCs w:val="20"/>
              </w:rPr>
              <w:t xml:space="preserve">Trendy i diety restrykcyjne, eliminacyjne i </w:t>
            </w:r>
            <w:proofErr w:type="spellStart"/>
            <w:r w:rsidRPr="002A24B6">
              <w:rPr>
                <w:rFonts w:ascii="Cambria" w:hAnsi="Cambria"/>
                <w:sz w:val="20"/>
                <w:szCs w:val="20"/>
              </w:rPr>
              <w:t>monodiety</w:t>
            </w:r>
            <w:proofErr w:type="spellEnd"/>
            <w:r w:rsidRPr="002A24B6">
              <w:rPr>
                <w:rFonts w:ascii="Cambria" w:hAnsi="Cambria"/>
                <w:sz w:val="20"/>
                <w:szCs w:val="20"/>
              </w:rPr>
              <w:t xml:space="preserve"> przydatne </w:t>
            </w:r>
            <w:proofErr w:type="spellStart"/>
            <w:r w:rsidRPr="002A24B6">
              <w:rPr>
                <w:rFonts w:ascii="Cambria" w:hAnsi="Cambria"/>
                <w:sz w:val="20"/>
                <w:szCs w:val="20"/>
              </w:rPr>
              <w:t>vs</w:t>
            </w:r>
            <w:proofErr w:type="spellEnd"/>
            <w:r w:rsidRPr="002A24B6">
              <w:rPr>
                <w:rFonts w:ascii="Cambria" w:hAnsi="Cambria"/>
                <w:sz w:val="20"/>
                <w:szCs w:val="20"/>
              </w:rPr>
              <w:t xml:space="preserve"> niebezpieczne.  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c>
          <w:tcPr>
            <w:tcW w:w="660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hd w:val="clear" w:color="auto" w:fill="FFFFFF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2A24B6" w:rsidRDefault="00A840FF" w:rsidP="00A840FF">
      <w:pPr>
        <w:shd w:val="clear" w:color="auto" w:fill="FFFFFF"/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2A24B6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1666"/>
        <w:gridCol w:w="4963"/>
        <w:gridCol w:w="3260"/>
      </w:tblGrid>
      <w:tr w:rsidR="00A840FF" w:rsidRPr="002A24B6" w:rsidTr="00CF129B">
        <w:trPr>
          <w:jc w:val="center"/>
        </w:trPr>
        <w:tc>
          <w:tcPr>
            <w:tcW w:w="166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Ś</w:t>
            </w:r>
            <w:r w:rsidRPr="002A24B6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A840FF" w:rsidRPr="002A24B6" w:rsidTr="00CF129B">
        <w:trPr>
          <w:jc w:val="center"/>
        </w:trPr>
        <w:tc>
          <w:tcPr>
            <w:tcW w:w="166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M1 - Wykład informacyjny </w:t>
            </w:r>
          </w:p>
        </w:tc>
        <w:tc>
          <w:tcPr>
            <w:tcW w:w="3260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Projektor, tablica multimedialna , laptop</w:t>
            </w:r>
          </w:p>
        </w:tc>
      </w:tr>
      <w:tr w:rsidR="00A840FF" w:rsidRPr="002A24B6" w:rsidTr="00CF129B">
        <w:trPr>
          <w:jc w:val="center"/>
        </w:trPr>
        <w:tc>
          <w:tcPr>
            <w:tcW w:w="1666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M2 metoda problemowa, metody aktywne m.in. analiza i studium przypadku, zadania zlecone</w:t>
            </w:r>
            <w:r w:rsidRPr="002A24B6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260" w:type="dxa"/>
            <w:shd w:val="clear" w:color="auto" w:fill="FFFFFF"/>
          </w:tcPr>
          <w:p w:rsidR="00A840FF" w:rsidRPr="002A24B6" w:rsidRDefault="00A840FF" w:rsidP="00CF129B">
            <w:pPr>
              <w:shd w:val="clear" w:color="auto" w:fill="FFFFFF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teksty źródłowe</w:t>
            </w:r>
          </w:p>
        </w:tc>
      </w:tr>
    </w:tbl>
    <w:p w:rsidR="00A840FF" w:rsidRPr="002A24B6" w:rsidRDefault="00A840FF" w:rsidP="00A840FF">
      <w:pPr>
        <w:shd w:val="clear" w:color="auto" w:fill="FFFFFF"/>
        <w:spacing w:before="120" w:after="120" w:line="240" w:lineRule="auto"/>
        <w:rPr>
          <w:rFonts w:ascii="Cambria" w:hAnsi="Cambria" w:cs="Times New Roman"/>
          <w:b/>
          <w:bCs/>
        </w:rPr>
      </w:pPr>
      <w:r w:rsidRPr="002A24B6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A840FF" w:rsidRPr="002A24B6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A24B6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1459"/>
        <w:gridCol w:w="4603"/>
        <w:gridCol w:w="3827"/>
      </w:tblGrid>
      <w:tr w:rsidR="00A840FF" w:rsidRPr="002A24B6" w:rsidTr="00CF129B">
        <w:tc>
          <w:tcPr>
            <w:tcW w:w="1459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603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A840FF" w:rsidRPr="002A24B6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2A24B6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2A24B6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827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2A24B6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2A24B6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A840FF" w:rsidRPr="002A24B6" w:rsidTr="00CF129B">
        <w:tc>
          <w:tcPr>
            <w:tcW w:w="1459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603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  <w:tc>
          <w:tcPr>
            <w:tcW w:w="3827" w:type="dxa"/>
            <w:shd w:val="clear" w:color="auto" w:fill="FFFFFF"/>
            <w:vAlign w:val="center"/>
          </w:tcPr>
          <w:p w:rsidR="00A840FF" w:rsidRPr="00C5187B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5187B">
              <w:rPr>
                <w:rFonts w:ascii="Cambria" w:hAnsi="Cambria" w:cs="Times New Roman"/>
                <w:sz w:val="20"/>
                <w:szCs w:val="20"/>
              </w:rPr>
              <w:t xml:space="preserve">P1 – zaliczenie pisemne </w:t>
            </w:r>
          </w:p>
        </w:tc>
      </w:tr>
      <w:tr w:rsidR="00A840FF" w:rsidRPr="002A24B6" w:rsidTr="00CF129B">
        <w:tc>
          <w:tcPr>
            <w:tcW w:w="1459" w:type="dxa"/>
            <w:shd w:val="clear" w:color="auto" w:fill="FFFFFF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603" w:type="dxa"/>
            <w:shd w:val="clear" w:color="auto" w:fill="FFFFFF"/>
            <w:vAlign w:val="center"/>
          </w:tcPr>
          <w:p w:rsidR="00A840F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F1 - Ćwiczenie pisemne sprawdzające umiejętności </w:t>
            </w:r>
          </w:p>
          <w:p w:rsidR="00A840FF" w:rsidRPr="002A24B6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F2 – obserwacja/aktywność </w:t>
            </w:r>
          </w:p>
        </w:tc>
        <w:tc>
          <w:tcPr>
            <w:tcW w:w="3827" w:type="dxa"/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P</w:t>
            </w:r>
            <w:r>
              <w:rPr>
                <w:rFonts w:ascii="Cambria" w:hAnsi="Cambria" w:cs="Times New Roman"/>
                <w:sz w:val="20"/>
                <w:szCs w:val="20"/>
              </w:rPr>
              <w:t>5</w:t>
            </w: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 –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prezentacja </w:t>
            </w:r>
          </w:p>
        </w:tc>
      </w:tr>
    </w:tbl>
    <w:p w:rsidR="00A840FF" w:rsidRPr="002A24B6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2A24B6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34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0A0"/>
      </w:tblPr>
      <w:tblGrid>
        <w:gridCol w:w="1806"/>
        <w:gridCol w:w="1276"/>
        <w:gridCol w:w="1086"/>
        <w:gridCol w:w="1087"/>
        <w:gridCol w:w="1087"/>
      </w:tblGrid>
      <w:tr w:rsidR="00A840FF" w:rsidRPr="002A24B6" w:rsidTr="00CF129B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2A24B6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2A24B6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2A24B6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A840FF" w:rsidRPr="002A24B6" w:rsidTr="00CF129B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2A24B6">
              <w:rPr>
                <w:rFonts w:ascii="Cambria" w:hAnsi="Cambria" w:cs="Times New Roman"/>
                <w:sz w:val="16"/>
                <w:szCs w:val="16"/>
              </w:rPr>
              <w:t xml:space="preserve">Metoda oceny P1 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2A24B6">
              <w:rPr>
                <w:rFonts w:ascii="Cambria" w:hAnsi="Cambria" w:cs="Times New Roman"/>
                <w:bCs/>
                <w:sz w:val="16"/>
                <w:szCs w:val="16"/>
              </w:rPr>
              <w:t>F1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2A24B6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P5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lastRenderedPageBreak/>
              <w:t>W_04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W_05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rPr>
          <w:trHeight w:val="471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A24B6" w:rsidTr="00CF129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24B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A840FF" w:rsidRPr="002A24B6" w:rsidRDefault="00A840FF" w:rsidP="00A840FF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2A24B6">
        <w:rPr>
          <w:rFonts w:ascii="Cambria" w:hAnsi="Cambria"/>
          <w:sz w:val="22"/>
          <w:szCs w:val="22"/>
        </w:rPr>
        <w:t xml:space="preserve">9. Opis sposobu ustalania oceny końcowej </w:t>
      </w:r>
      <w:r w:rsidRPr="002A24B6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/>
      </w:tblPr>
      <w:tblGrid>
        <w:gridCol w:w="9907"/>
      </w:tblGrid>
      <w:tr w:rsidR="00A840FF" w:rsidRPr="00C5187B" w:rsidTr="00CF129B">
        <w:tblPrEx>
          <w:tblCellMar>
            <w:top w:w="0" w:type="dxa"/>
            <w:bottom w:w="0" w:type="dxa"/>
          </w:tblCellMar>
        </w:tblPrEx>
        <w:trPr>
          <w:trHeight w:val="93"/>
          <w:jc w:val="center"/>
        </w:trPr>
        <w:tc>
          <w:tcPr>
            <w:tcW w:w="9907" w:type="dxa"/>
            <w:shd w:val="clear" w:color="auto" w:fill="FFFFFF"/>
          </w:tcPr>
          <w:p w:rsidR="00A840FF" w:rsidRPr="00C5187B" w:rsidRDefault="00A840FF" w:rsidP="00CF129B">
            <w:pPr>
              <w:pStyle w:val="karta"/>
              <w:shd w:val="clear" w:color="auto" w:fill="FFFFFF"/>
              <w:rPr>
                <w:rFonts w:ascii="Cambria" w:hAnsi="Cambria"/>
              </w:rPr>
            </w:pPr>
            <w:r w:rsidRPr="00C5187B">
              <w:rPr>
                <w:rFonts w:ascii="Cambria" w:hAnsi="Cambria"/>
              </w:rPr>
              <w:t>Obecność na zajęciach zgodnie z obowiązującym Regulaminem studiów.</w:t>
            </w:r>
          </w:p>
          <w:p w:rsidR="00A840FF" w:rsidRPr="00C5187B" w:rsidRDefault="00A840FF" w:rsidP="00CF129B">
            <w:pPr>
              <w:pStyle w:val="karta"/>
              <w:shd w:val="clear" w:color="auto" w:fill="FFFFFF"/>
              <w:rPr>
                <w:rFonts w:ascii="Cambria" w:hAnsi="Cambria"/>
              </w:rPr>
            </w:pPr>
            <w:r w:rsidRPr="00C5187B">
              <w:rPr>
                <w:rFonts w:ascii="Cambria" w:hAnsi="Cambria"/>
              </w:rPr>
              <w:t xml:space="preserve">Wykonanie zleconych zadań w toku ćwiczeń. </w:t>
            </w:r>
          </w:p>
          <w:p w:rsidR="00A840FF" w:rsidRPr="00C5187B" w:rsidRDefault="00A840FF" w:rsidP="00CF129B">
            <w:pPr>
              <w:pStyle w:val="karta"/>
              <w:shd w:val="clear" w:color="auto" w:fill="FFFFFF"/>
              <w:rPr>
                <w:rFonts w:ascii="Cambria" w:hAnsi="Cambria"/>
              </w:rPr>
            </w:pPr>
            <w:r w:rsidRPr="00C5187B">
              <w:rPr>
                <w:rFonts w:ascii="Cambria" w:hAnsi="Cambria"/>
              </w:rPr>
              <w:t xml:space="preserve">Zaliczenie przedmiotu: </w:t>
            </w:r>
          </w:p>
          <w:p w:rsidR="00A840FF" w:rsidRPr="00C5187B" w:rsidRDefault="00A840FF" w:rsidP="00CF129B">
            <w:pPr>
              <w:pStyle w:val="karta"/>
              <w:shd w:val="clear" w:color="auto" w:fill="FFFFFF"/>
              <w:rPr>
                <w:rFonts w:ascii="Cambria" w:hAnsi="Cambria"/>
              </w:rPr>
            </w:pPr>
            <w:r w:rsidRPr="00C5187B">
              <w:rPr>
                <w:rFonts w:ascii="Cambria" w:hAnsi="Cambria"/>
              </w:rPr>
              <w:t>zaliczenie - test (40 pytań) obejmujący materiał wykładowy i ćwiczeniowy</w:t>
            </w:r>
          </w:p>
          <w:p w:rsidR="00A840FF" w:rsidRPr="00C5187B" w:rsidRDefault="00A840FF" w:rsidP="00CF129B">
            <w:pPr>
              <w:pStyle w:val="karta"/>
              <w:shd w:val="clear" w:color="auto" w:fill="FFFFFF"/>
              <w:rPr>
                <w:rFonts w:ascii="Cambria" w:hAnsi="Cambria"/>
              </w:rPr>
            </w:pPr>
            <w:r w:rsidRPr="00C5187B">
              <w:rPr>
                <w:rFonts w:ascii="Cambria" w:hAnsi="Cambria"/>
              </w:rPr>
              <w:t>Warunkiem uzyskania oceny pozytywnej to minimum 70% poprawnych odpowiedzi.</w:t>
            </w:r>
          </w:p>
          <w:p w:rsidR="00A840FF" w:rsidRPr="00C5187B" w:rsidRDefault="00A840FF" w:rsidP="00CF129B">
            <w:pPr>
              <w:pStyle w:val="paragraph"/>
              <w:shd w:val="clear" w:color="auto" w:fill="FFFFFF"/>
              <w:jc w:val="both"/>
              <w:textAlignment w:val="baseline"/>
              <w:rPr>
                <w:rFonts w:ascii="Cambria" w:hAnsi="Cambria"/>
              </w:rPr>
            </w:pPr>
            <w:r w:rsidRPr="00C5187B">
              <w:rPr>
                <w:rStyle w:val="normaltextrun"/>
                <w:rFonts w:ascii="Cambria" w:hAnsi="Cambria"/>
                <w:sz w:val="20"/>
                <w:szCs w:val="20"/>
              </w:rPr>
              <w:t>Przystąpienie do testu będzie poprzedzone zaliczeniem ćwiczeń, w czasie których student przygotowuje prezentację dotyczącą wybranego tematu, przedstawia ją i zachęca grupę do analizy i dyskusji zagadnienia.</w:t>
            </w:r>
            <w:r w:rsidRPr="00C5187B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A840FF" w:rsidRPr="00C5187B" w:rsidRDefault="00A840FF" w:rsidP="00A840FF">
      <w:pPr>
        <w:pStyle w:val="Legenda"/>
        <w:shd w:val="clear" w:color="auto" w:fill="FFFFFF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C5187B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/>
      </w:tblPr>
      <w:tblGrid>
        <w:gridCol w:w="9923"/>
      </w:tblGrid>
      <w:tr w:rsidR="00A840FF" w:rsidRPr="002A24B6" w:rsidTr="00CF129B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  <w:shd w:val="clear" w:color="auto" w:fill="FFFFFF"/>
          </w:tcPr>
          <w:p w:rsidR="00A840FF" w:rsidRPr="00C5187B" w:rsidRDefault="00A840FF" w:rsidP="00CF129B">
            <w:pPr>
              <w:shd w:val="clear" w:color="auto" w:fill="FFFFFF"/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C5187B">
              <w:rPr>
                <w:rFonts w:ascii="Cambria" w:hAnsi="Cambria" w:cs="Times New Roman"/>
              </w:rPr>
              <w:t>Zaliczenie z oceną</w:t>
            </w:r>
          </w:p>
        </w:tc>
      </w:tr>
    </w:tbl>
    <w:p w:rsidR="00A840FF" w:rsidRPr="002A24B6" w:rsidRDefault="00A840FF" w:rsidP="00A840FF">
      <w:pPr>
        <w:pStyle w:val="Legenda"/>
        <w:shd w:val="clear" w:color="auto" w:fill="FFFFFF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24B6">
        <w:rPr>
          <w:rFonts w:ascii="Cambria" w:hAnsi="Cambria"/>
          <w:sz w:val="22"/>
          <w:szCs w:val="22"/>
        </w:rPr>
        <w:t xml:space="preserve">11. Obciążenie pracą studenta </w:t>
      </w:r>
      <w:r w:rsidRPr="002A24B6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A840FF" w:rsidRPr="002A24B6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A840FF" w:rsidRPr="002A24B6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2A24B6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A840FF" w:rsidRPr="002A24B6" w:rsidTr="00CF129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A24B6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A840FF" w:rsidRPr="002A24B6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2A24B6" w:rsidRDefault="00A840FF" w:rsidP="00CF129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A24B6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A840FF" w:rsidRPr="002A24B6" w:rsidTr="00CF129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A24B6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A840FF" w:rsidRPr="002A24B6" w:rsidTr="00CF129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laboratoryjnych, wykonanie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A840FF" w:rsidRPr="002A24B6" w:rsidTr="00CF129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2A24B6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2A24B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2A24B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2A24B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A24B6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A840FF" w:rsidRPr="002A24B6" w:rsidRDefault="00A840FF" w:rsidP="00A840FF">
      <w:pPr>
        <w:pStyle w:val="Legenda"/>
        <w:shd w:val="clear" w:color="auto" w:fill="FFFFFF"/>
        <w:spacing w:before="120" w:after="120" w:line="240" w:lineRule="auto"/>
        <w:rPr>
          <w:rFonts w:ascii="Cambria" w:hAnsi="Cambria"/>
          <w:sz w:val="22"/>
          <w:szCs w:val="22"/>
        </w:rPr>
      </w:pPr>
      <w:r w:rsidRPr="002A24B6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A840FF" w:rsidRPr="002A24B6" w:rsidTr="00CF129B">
        <w:trPr>
          <w:jc w:val="center"/>
        </w:trPr>
        <w:tc>
          <w:tcPr>
            <w:tcW w:w="9889" w:type="dxa"/>
            <w:shd w:val="clear" w:color="auto" w:fill="FFFFFF"/>
          </w:tcPr>
          <w:p w:rsidR="00A840FF" w:rsidRPr="002A24B6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A840FF" w:rsidRPr="002A24B6" w:rsidRDefault="00A840FF" w:rsidP="00A840F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Gawęcki J. Żywienie człowieka. Podstawy nauki o żywieniu. Tom 1. PWN. Warszawa, 2017.</w:t>
            </w:r>
          </w:p>
          <w:p w:rsidR="00A840FF" w:rsidRPr="002A24B6" w:rsidRDefault="00A840FF" w:rsidP="00A840F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Ostrowska L. Dietetyka. Kompendium. PZWL. Warszawa, 2020.</w:t>
            </w:r>
          </w:p>
          <w:p w:rsidR="00A840FF" w:rsidRPr="002A24B6" w:rsidRDefault="00A840FF" w:rsidP="00A840F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lastRenderedPageBreak/>
              <w:t>Jarosz M. (red.) Normy żywienia dla populacji Polski, IŻŻ, 2017, https://ncez.pl/upload/normy-net1.pdf</w:t>
            </w:r>
          </w:p>
          <w:p w:rsidR="00A840FF" w:rsidRPr="002A24B6" w:rsidRDefault="00A840FF" w:rsidP="00A840F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A24B6">
              <w:rPr>
                <w:rFonts w:ascii="Cambria" w:hAnsi="Cambria" w:cs="Times New Roman"/>
                <w:sz w:val="20"/>
                <w:szCs w:val="20"/>
              </w:rPr>
              <w:t>Contento</w:t>
            </w:r>
            <w:proofErr w:type="spellEnd"/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 I., Edukacja żywieniowa, Wyd. PWN, Warszawa, 2018.</w:t>
            </w:r>
          </w:p>
          <w:p w:rsidR="00A840FF" w:rsidRPr="006E62AE" w:rsidRDefault="00A840FF" w:rsidP="00A840F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A24B6">
              <w:rPr>
                <w:rFonts w:ascii="Cambria" w:hAnsi="Cambria" w:cs="Times New Roman"/>
                <w:sz w:val="20"/>
                <w:szCs w:val="20"/>
              </w:rPr>
              <w:t>Woynarowska</w:t>
            </w:r>
            <w:proofErr w:type="spellEnd"/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 B. (red.), Edukacja zdrowotna. Podstawy teoretyczne, metodyka, praktyka, WN PWN,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6E62AE">
              <w:rPr>
                <w:rFonts w:ascii="Cambria" w:hAnsi="Cambria" w:cs="Times New Roman"/>
                <w:sz w:val="20"/>
                <w:szCs w:val="20"/>
              </w:rPr>
              <w:t>Warszawa, 2017.</w:t>
            </w:r>
          </w:p>
          <w:p w:rsidR="00A840FF" w:rsidRPr="002A24B6" w:rsidRDefault="00A840FF" w:rsidP="00A840F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A24B6">
              <w:rPr>
                <w:rFonts w:ascii="Cambria" w:hAnsi="Cambria" w:cs="Times New Roman"/>
                <w:sz w:val="20"/>
                <w:szCs w:val="20"/>
              </w:rPr>
              <w:t>Cianciara</w:t>
            </w:r>
            <w:proofErr w:type="spellEnd"/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 D., Zarys współczesnej promocji zdrowia, wyd. PZWL, Warszawa, 2010.</w:t>
            </w:r>
          </w:p>
          <w:p w:rsidR="00A840FF" w:rsidRDefault="00A840FF" w:rsidP="00A840F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Gutkowska K., Adamowski J. (red.), Edukacja żywieniowa w teorii i praktyce. Wydawnictwo SGGW,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6E62AE">
              <w:rPr>
                <w:rFonts w:ascii="Cambria" w:hAnsi="Cambria" w:cs="Times New Roman"/>
                <w:sz w:val="20"/>
                <w:szCs w:val="20"/>
              </w:rPr>
              <w:t xml:space="preserve">Warszawa, 2019. Śliz D., </w:t>
            </w:r>
            <w:proofErr w:type="spellStart"/>
            <w:r w:rsidRPr="006E62AE">
              <w:rPr>
                <w:rFonts w:ascii="Cambria" w:hAnsi="Cambria" w:cs="Times New Roman"/>
                <w:sz w:val="20"/>
                <w:szCs w:val="20"/>
              </w:rPr>
              <w:t>Mamcarz</w:t>
            </w:r>
            <w:proofErr w:type="spellEnd"/>
            <w:r w:rsidRPr="006E62AE">
              <w:rPr>
                <w:rFonts w:ascii="Cambria" w:hAnsi="Cambria" w:cs="Times New Roman"/>
                <w:sz w:val="20"/>
                <w:szCs w:val="20"/>
              </w:rPr>
              <w:t xml:space="preserve"> A. (red.), Medycyna stylu życia, wyd. PZWL, Warszawa, 2018.</w:t>
            </w:r>
          </w:p>
          <w:p w:rsidR="00A840FF" w:rsidRPr="006E62AE" w:rsidRDefault="00A840FF" w:rsidP="00A840F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E62AE">
              <w:rPr>
                <w:rFonts w:ascii="Cambria" w:hAnsi="Cambria" w:cs="Times New Roman"/>
                <w:sz w:val="20"/>
                <w:szCs w:val="20"/>
              </w:rPr>
              <w:t>Jarosz M. (red. nauk.), Praktyczny podr.</w:t>
            </w:r>
          </w:p>
        </w:tc>
      </w:tr>
      <w:tr w:rsidR="00A840FF" w:rsidRPr="002A24B6" w:rsidTr="00CF129B">
        <w:trPr>
          <w:jc w:val="center"/>
        </w:trPr>
        <w:tc>
          <w:tcPr>
            <w:tcW w:w="9889" w:type="dxa"/>
            <w:shd w:val="clear" w:color="auto" w:fill="FFFFFF"/>
          </w:tcPr>
          <w:p w:rsidR="00A840FF" w:rsidRPr="006E62AE" w:rsidRDefault="00A840FF" w:rsidP="00CF129B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E62AE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  <w:p w:rsidR="00A840FF" w:rsidRDefault="00A840FF" w:rsidP="00A840F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6E62AE">
              <w:rPr>
                <w:rFonts w:ascii="Cambria" w:hAnsi="Cambria"/>
                <w:sz w:val="20"/>
                <w:szCs w:val="20"/>
              </w:rPr>
              <w:t>Ledzińska</w:t>
            </w:r>
            <w:proofErr w:type="spellEnd"/>
            <w:r w:rsidRPr="006E62AE">
              <w:rPr>
                <w:rFonts w:ascii="Cambria" w:hAnsi="Cambria"/>
                <w:sz w:val="20"/>
                <w:szCs w:val="20"/>
              </w:rPr>
              <w:t xml:space="preserve"> M., Czerniawska O., Psychologia nauczania. Ujęcie poznawcze. Podręcznik akademicki, WN PWN, Warszawa, 2011.</w:t>
            </w:r>
          </w:p>
          <w:p w:rsidR="00A840FF" w:rsidRPr="006E62AE" w:rsidRDefault="00A840FF" w:rsidP="00A840FF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6E62AE">
              <w:rPr>
                <w:rFonts w:ascii="Cambria" w:hAnsi="Cambria"/>
                <w:sz w:val="20"/>
                <w:szCs w:val="20"/>
              </w:rPr>
              <w:t>Petty</w:t>
            </w:r>
            <w:proofErr w:type="spellEnd"/>
            <w:r w:rsidRPr="006E62AE">
              <w:rPr>
                <w:rFonts w:ascii="Cambria" w:hAnsi="Cambria"/>
                <w:sz w:val="20"/>
                <w:szCs w:val="20"/>
              </w:rPr>
              <w:t xml:space="preserve"> G., Nowoczesne nauczanie. Praktyczne wskazówki i techniki dla nauczycieli, wykładowców i szkoleniowców, GWP, Sopot, 2010. 3. </w:t>
            </w:r>
            <w:proofErr w:type="spellStart"/>
            <w:r w:rsidRPr="006E62AE">
              <w:rPr>
                <w:rFonts w:ascii="Cambria" w:hAnsi="Cambria"/>
                <w:sz w:val="20"/>
                <w:szCs w:val="20"/>
              </w:rPr>
              <w:t>Heszen</w:t>
            </w:r>
            <w:proofErr w:type="spellEnd"/>
            <w:r w:rsidRPr="006E62AE">
              <w:rPr>
                <w:rFonts w:ascii="Cambria" w:hAnsi="Cambria"/>
                <w:sz w:val="20"/>
                <w:szCs w:val="20"/>
              </w:rPr>
              <w:t xml:space="preserve"> I., Sęk H., Psychologia zdrowia, WN PWN, Warszawa, 2008</w:t>
            </w:r>
            <w:r w:rsidRPr="006E62AE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A840FF" w:rsidRPr="002A24B6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24B6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A840FF" w:rsidRPr="002A24B6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 xml:space="preserve">Mgr Anna </w:t>
            </w:r>
            <w:proofErr w:type="spellStart"/>
            <w:r w:rsidRPr="002A24B6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A840FF" w:rsidRPr="002A24B6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A840FF" w:rsidRPr="00780BC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A840FF" w:rsidRPr="002A24B6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840FF" w:rsidRPr="002A24B6" w:rsidTr="00CF129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24B6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2A24B6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Pr="002A24B6" w:rsidRDefault="00A840FF" w:rsidP="00A840FF">
      <w:pPr>
        <w:spacing w:before="60" w:after="60"/>
        <w:rPr>
          <w:rFonts w:ascii="Cambria" w:hAnsi="Cambria" w:cs="Times New Roman"/>
        </w:rPr>
      </w:pPr>
    </w:p>
    <w:p w:rsidR="00A840FF" w:rsidRDefault="00A840FF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A840FF" w:rsidRPr="00307B8E" w:rsidRDefault="00A840FF" w:rsidP="00A840FF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A840FF" w:rsidRPr="00307B8E" w:rsidTr="00CF129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A840FF" w:rsidRPr="00307B8E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6" name="Obraz 5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07B8E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A840FF" w:rsidRPr="00307B8E" w:rsidTr="00CF129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A840FF" w:rsidRPr="00307B8E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07B8E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A840FF" w:rsidRPr="00307B8E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307B8E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07B8E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A840FF" w:rsidRPr="00307B8E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307B8E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307B8E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A840FF" w:rsidRPr="00307B8E" w:rsidTr="00CF129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A840FF" w:rsidRPr="00307B8E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07B8E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A840FF" w:rsidRPr="00307B8E" w:rsidTr="00CF129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07B8E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C.2.6</w:t>
            </w:r>
          </w:p>
        </w:tc>
      </w:tr>
    </w:tbl>
    <w:p w:rsidR="00A840FF" w:rsidRPr="00307B8E" w:rsidRDefault="00A840FF" w:rsidP="00A840FF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307B8E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A840FF" w:rsidRPr="00307B8E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07B8E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A840FF" w:rsidRPr="00307B8E" w:rsidTr="00CF129B">
        <w:trPr>
          <w:trHeight w:val="328"/>
        </w:trPr>
        <w:tc>
          <w:tcPr>
            <w:tcW w:w="4219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Nazwa zajęć</w:t>
            </w:r>
          </w:p>
        </w:tc>
        <w:tc>
          <w:tcPr>
            <w:tcW w:w="5670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Żywność funkcjonalna i wygodna oraz specjalnego przeznaczenia</w:t>
            </w:r>
          </w:p>
        </w:tc>
      </w:tr>
      <w:tr w:rsidR="00A840FF" w:rsidRPr="00307B8E" w:rsidTr="00CF129B">
        <w:tc>
          <w:tcPr>
            <w:tcW w:w="4219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Punkty ECTS</w:t>
            </w:r>
          </w:p>
        </w:tc>
        <w:tc>
          <w:tcPr>
            <w:tcW w:w="5670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2</w:t>
            </w:r>
          </w:p>
        </w:tc>
      </w:tr>
      <w:tr w:rsidR="00A840FF" w:rsidRPr="00307B8E" w:rsidTr="00CF129B">
        <w:tc>
          <w:tcPr>
            <w:tcW w:w="4219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Rodzaj zajęć</w:t>
            </w:r>
          </w:p>
        </w:tc>
        <w:tc>
          <w:tcPr>
            <w:tcW w:w="5670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obowiązkowe/obieralne</w:t>
            </w:r>
          </w:p>
        </w:tc>
      </w:tr>
      <w:tr w:rsidR="00A840FF" w:rsidRPr="00307B8E" w:rsidTr="00CF129B">
        <w:tc>
          <w:tcPr>
            <w:tcW w:w="4219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Moduł/specjalizacja</w:t>
            </w:r>
          </w:p>
        </w:tc>
        <w:tc>
          <w:tcPr>
            <w:tcW w:w="5670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Przedmioty dodatkowe do wyboru</w:t>
            </w:r>
          </w:p>
        </w:tc>
      </w:tr>
      <w:tr w:rsidR="00A840FF" w:rsidRPr="00307B8E" w:rsidTr="00CF129B">
        <w:tc>
          <w:tcPr>
            <w:tcW w:w="4219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polski</w:t>
            </w:r>
          </w:p>
        </w:tc>
      </w:tr>
      <w:tr w:rsidR="00A840FF" w:rsidRPr="00307B8E" w:rsidTr="00CF129B">
        <w:tc>
          <w:tcPr>
            <w:tcW w:w="4219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Rok studiów</w:t>
            </w:r>
          </w:p>
        </w:tc>
        <w:tc>
          <w:tcPr>
            <w:tcW w:w="5670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3</w:t>
            </w:r>
          </w:p>
        </w:tc>
      </w:tr>
      <w:tr w:rsidR="00A840FF" w:rsidRPr="00307B8E" w:rsidTr="00CF129B">
        <w:tc>
          <w:tcPr>
            <w:tcW w:w="4219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A840FF" w:rsidRPr="00307B8E" w:rsidRDefault="00A840FF" w:rsidP="00CF129B">
            <w:pPr>
              <w:pStyle w:val="akarta"/>
            </w:pPr>
            <w:r w:rsidRPr="00307B8E">
              <w:t xml:space="preserve">mgr Anna </w:t>
            </w:r>
            <w:proofErr w:type="spellStart"/>
            <w:r w:rsidRPr="00307B8E">
              <w:t>Gryciak</w:t>
            </w:r>
            <w:proofErr w:type="spellEnd"/>
          </w:p>
        </w:tc>
      </w:tr>
    </w:tbl>
    <w:p w:rsidR="00A840FF" w:rsidRPr="00307B8E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07B8E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A840FF" w:rsidRPr="00307B8E" w:rsidTr="00CF129B">
        <w:tc>
          <w:tcPr>
            <w:tcW w:w="2660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307B8E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A840FF" w:rsidRPr="00307B8E" w:rsidTr="00CF129B">
        <w:tc>
          <w:tcPr>
            <w:tcW w:w="2660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</w:p>
        </w:tc>
      </w:tr>
    </w:tbl>
    <w:p w:rsidR="00A840FF" w:rsidRPr="00307B8E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07B8E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A840FF" w:rsidRPr="001137FB" w:rsidTr="00CF129B">
        <w:tc>
          <w:tcPr>
            <w:tcW w:w="9778" w:type="dxa"/>
          </w:tcPr>
          <w:p w:rsidR="00A840FF" w:rsidRPr="001137FB" w:rsidRDefault="00A840FF" w:rsidP="00CF129B">
            <w:pPr>
              <w:spacing w:before="120" w:after="120" w:line="240" w:lineRule="auto"/>
              <w:rPr>
                <w:rFonts w:ascii="Cambria" w:hAnsi="Cambria" w:cs="Times New Roman"/>
                <w:b/>
                <w:bCs/>
              </w:rPr>
            </w:pPr>
            <w:r w:rsidRPr="001137FB">
              <w:rPr>
                <w:rFonts w:ascii="Cambria" w:hAnsi="Cambria" w:cs="Times New Roman"/>
                <w:sz w:val="20"/>
                <w:szCs w:val="20"/>
              </w:rPr>
              <w:t>Żywienie w zdrowiu i chorobie, żywienie człowieka, zaburzenia w odżywianiu</w:t>
            </w:r>
          </w:p>
        </w:tc>
      </w:tr>
    </w:tbl>
    <w:p w:rsidR="00A840FF" w:rsidRPr="00307B8E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07B8E">
        <w:rPr>
          <w:rFonts w:ascii="Cambria" w:hAnsi="Cambria" w:cs="Times New Roman"/>
          <w:b/>
          <w:bCs/>
        </w:rPr>
        <w:t>4.  Cele kształcenia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A840FF" w:rsidRPr="001137FB" w:rsidTr="00CF129B">
        <w:tc>
          <w:tcPr>
            <w:tcW w:w="9778" w:type="dxa"/>
          </w:tcPr>
          <w:p w:rsidR="00A840FF" w:rsidRPr="001137FB" w:rsidRDefault="00A840FF" w:rsidP="00CF129B">
            <w:pPr>
              <w:spacing w:before="120" w:after="12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137FB">
              <w:rPr>
                <w:rFonts w:ascii="Cambria" w:hAnsi="Cambria" w:cs="Times New Roman"/>
                <w:sz w:val="20"/>
                <w:szCs w:val="20"/>
              </w:rPr>
              <w:t>C1 -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1137FB">
              <w:rPr>
                <w:rFonts w:ascii="Cambria" w:hAnsi="Cambria" w:cs="Times New Roman"/>
                <w:sz w:val="20"/>
                <w:szCs w:val="20"/>
              </w:rPr>
              <w:t>Celem zajęć jest zapoznanie studenta z asortymentem, wartością energetyczną i odżywczą oraz przeznaczeniem różnych grup środków spożywczych specjalnego przeznaczenia żywieniowego. Uzyskana wiedza umożliwi studentowi wykorzystanie środków spożywczych specjalnego przeznaczenia żywieniowego (w tym diet przemysłowych) w planowaniu żywienia osób chorych, osób w określonych stanach fizjologicznych oraz niemowląt i małych dzieci.</w:t>
            </w:r>
          </w:p>
        </w:tc>
      </w:tr>
    </w:tbl>
    <w:p w:rsidR="00A840FF" w:rsidRPr="00307B8E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307B8E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A840FF" w:rsidRPr="00307B8E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A840FF" w:rsidRPr="00307B8E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A840FF" w:rsidRPr="00307B8E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Zna zasady  żywienia klinicznego obejmującego: żywienie dojelitowe z wykorzystaniem diet przemysłowych w zapobieganiu i leczeniu niedożywienia. Zna interakcje leków z żywnością.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K_W18</w:t>
            </w:r>
          </w:p>
        </w:tc>
      </w:tr>
      <w:tr w:rsidR="00A840FF" w:rsidRPr="00307B8E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A840FF" w:rsidRPr="00307B8E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 xml:space="preserve">Potrafi ustalić wskazania do wspomagania i/lub leczenia żywieniowego z wykorzystaniem dostępnych w Polsce diet przemysłowych, suplementów </w:t>
            </w:r>
            <w:r w:rsidRPr="00307B8E">
              <w:rPr>
                <w:rFonts w:ascii="Cambria" w:hAnsi="Cambria" w:cs="Times New Roman"/>
                <w:sz w:val="20"/>
                <w:szCs w:val="20"/>
              </w:rPr>
              <w:lastRenderedPageBreak/>
              <w:t>diety i żywności specjalnego przeznaczenia żywieniowego w korygowaniu zaburzeń odżywiania.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lastRenderedPageBreak/>
              <w:t>K_U01</w:t>
            </w:r>
          </w:p>
        </w:tc>
      </w:tr>
      <w:tr w:rsidR="00A840FF" w:rsidRPr="00307B8E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Wie co to jest żywność funkcjonalna i żywność genetycznie modyfikowana i potrafi wykorzystać tą wiedzę w edukacji i poradnictwie żywieniowym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A840FF" w:rsidRPr="00307B8E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 xml:space="preserve">Zna zasady </w:t>
            </w:r>
            <w:proofErr w:type="spellStart"/>
            <w:r w:rsidRPr="00307B8E">
              <w:rPr>
                <w:rFonts w:ascii="Cambria" w:hAnsi="Cambria" w:cs="Times New Roman"/>
                <w:sz w:val="20"/>
                <w:szCs w:val="20"/>
              </w:rPr>
              <w:t>dietoprofilaktyki</w:t>
            </w:r>
            <w:proofErr w:type="spellEnd"/>
            <w:r w:rsidRPr="00307B8E">
              <w:rPr>
                <w:rFonts w:ascii="Cambria" w:hAnsi="Cambria" w:cs="Times New Roman"/>
                <w:sz w:val="20"/>
                <w:szCs w:val="20"/>
              </w:rPr>
              <w:t xml:space="preserve"> i potrafi zaplanować, dostosowane do wieku postępowanie dietetyczne w celu zapobiegania chorobom związanym z nieprawidłowym odżywianiem i brakiem aktywności fizycznej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K_U14</w:t>
            </w:r>
          </w:p>
        </w:tc>
      </w:tr>
      <w:tr w:rsidR="00A840FF" w:rsidRPr="00307B8E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A840FF" w:rsidRPr="00307B8E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Kontynuuje naukę przez całe życie zawodowe w celu stałego uaktualniania wiedzy i umiejętności zawodowych.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A840FF" w:rsidRPr="00307B8E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07B8E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307B8E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A840FF" w:rsidRPr="00307B8E" w:rsidTr="00CF129B">
        <w:trPr>
          <w:trHeight w:val="340"/>
          <w:jc w:val="center"/>
        </w:trPr>
        <w:tc>
          <w:tcPr>
            <w:tcW w:w="659" w:type="dxa"/>
            <w:vMerge w:val="restart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07B8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07B8E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07B8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307B8E" w:rsidTr="00CF129B">
        <w:trPr>
          <w:trHeight w:val="196"/>
          <w:jc w:val="center"/>
        </w:trPr>
        <w:tc>
          <w:tcPr>
            <w:tcW w:w="659" w:type="dxa"/>
            <w:vMerge/>
            <w:shd w:val="clear" w:color="auto" w:fill="auto"/>
          </w:tcPr>
          <w:p w:rsidR="00A840FF" w:rsidRPr="00307B8E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  <w:shd w:val="clear" w:color="auto" w:fill="auto"/>
          </w:tcPr>
          <w:p w:rsidR="00A840FF" w:rsidRPr="00307B8E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auto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07B8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auto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07B8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Żywność funkcjonalna i dietetyczna.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Preparaty do początkowego żywienia niemowląt i preparaty do dalszego żywienia niemowląt.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Środki spożywcze uzupełniające dla niemowląt i małych dzieci w wieku od 1 do 3 lat.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Środki spożywcze stosowane w dietach o ograniczonej zawartości energii w celu redukcji masy ciała.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Żywność specjalnego przeznaczenia medycznego.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Środki spożywcze dla osób z zaburzeniami metabolizmu węglowodanów.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Środki spożywcze zaspokajające zapotrzebowanie organizmu przy intensywnym wysiłku fizycznym.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 xml:space="preserve">Wpływ </w:t>
            </w:r>
            <w:proofErr w:type="spellStart"/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osmolarności</w:t>
            </w:r>
            <w:proofErr w:type="spellEnd"/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 xml:space="preserve"> napojów na zdolność nawadniania organizmu.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Środki spożywcze bezglutenowe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Środki spożywcze niskobiałkowe.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Żywność zmniejszająca ryzyko chorób układu krążenia.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 xml:space="preserve">Żywność </w:t>
            </w:r>
            <w:proofErr w:type="spellStart"/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probiotyczna</w:t>
            </w:r>
            <w:proofErr w:type="spellEnd"/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trHeight w:val="28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/>
                <w:color w:val="000000"/>
                <w:sz w:val="20"/>
                <w:szCs w:val="20"/>
              </w:rPr>
              <w:t>Żywność wzbogacana i suplementy diety.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jc w:val="center"/>
        </w:trPr>
        <w:tc>
          <w:tcPr>
            <w:tcW w:w="659" w:type="dxa"/>
            <w:shd w:val="clear" w:color="auto" w:fill="auto"/>
          </w:tcPr>
          <w:p w:rsidR="00A840FF" w:rsidRPr="00307B8E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auto"/>
          </w:tcPr>
          <w:p w:rsidR="00A840FF" w:rsidRPr="00307B8E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307B8E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307B8E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A840FF" w:rsidRPr="00307B8E" w:rsidTr="00CF129B">
        <w:trPr>
          <w:jc w:val="center"/>
        </w:trPr>
        <w:tc>
          <w:tcPr>
            <w:tcW w:w="1666" w:type="dxa"/>
          </w:tcPr>
          <w:p w:rsidR="00A840FF" w:rsidRPr="00307B8E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A840FF" w:rsidRPr="00307B8E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A840FF" w:rsidRPr="00307B8E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Ś</w:t>
            </w:r>
            <w:r w:rsidRPr="00307B8E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A840FF" w:rsidRPr="00307B8E" w:rsidTr="00CF129B">
        <w:trPr>
          <w:jc w:val="center"/>
        </w:trPr>
        <w:tc>
          <w:tcPr>
            <w:tcW w:w="1666" w:type="dxa"/>
          </w:tcPr>
          <w:p w:rsidR="00A840FF" w:rsidRPr="00307B8E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A840FF" w:rsidRPr="00307B8E" w:rsidRDefault="00A840FF" w:rsidP="00CF129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M1 - wykład informacyjny</w:t>
            </w:r>
          </w:p>
        </w:tc>
        <w:tc>
          <w:tcPr>
            <w:tcW w:w="3260" w:type="dxa"/>
          </w:tcPr>
          <w:p w:rsidR="00A840FF" w:rsidRPr="00307B8E" w:rsidRDefault="00A840FF" w:rsidP="00CF129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projektor , tablica multimedialna , laptop, teksty źródłowe, dokumentacja medyczna</w:t>
            </w:r>
          </w:p>
        </w:tc>
      </w:tr>
    </w:tbl>
    <w:p w:rsidR="00A840FF" w:rsidRPr="00307B8E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07B8E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A840FF" w:rsidRPr="00307B8E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07B8E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536"/>
      </w:tblGrid>
      <w:tr w:rsidR="00A840FF" w:rsidRPr="00307B8E" w:rsidTr="00CF129B">
        <w:tc>
          <w:tcPr>
            <w:tcW w:w="1459" w:type="dxa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A840FF" w:rsidRPr="00307B8E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A840FF" w:rsidRPr="00307B8E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307B8E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307B8E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307B8E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307B8E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A840FF" w:rsidRPr="00307B8E" w:rsidTr="00CF129B">
        <w:tc>
          <w:tcPr>
            <w:tcW w:w="1459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 xml:space="preserve"> P1 – zaliczenie ustne</w:t>
            </w:r>
          </w:p>
        </w:tc>
      </w:tr>
    </w:tbl>
    <w:p w:rsidR="00A840FF" w:rsidRPr="00307B8E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307B8E">
        <w:rPr>
          <w:rFonts w:ascii="Cambria" w:hAnsi="Cambria" w:cs="Times New Roman"/>
          <w:b/>
        </w:rPr>
        <w:lastRenderedPageBreak/>
        <w:t>8.2. Sposoby (metody) weryfikacji osiągnięcia przedmiotowych efektów uczenia się (wstawić „x”)</w:t>
      </w:r>
    </w:p>
    <w:tbl>
      <w:tblPr>
        <w:tblW w:w="336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701"/>
      </w:tblGrid>
      <w:tr w:rsidR="00A840FF" w:rsidRPr="00307B8E" w:rsidTr="00CF129B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307B8E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07B8E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</w:tr>
      <w:tr w:rsidR="00A840FF" w:rsidRPr="00307B8E" w:rsidTr="00CF129B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07B8E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</w:tr>
      <w:tr w:rsidR="00A840FF" w:rsidRPr="00307B8E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A840FF" w:rsidRPr="00307B8E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A840FF" w:rsidRPr="00307B8E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A840FF" w:rsidRPr="00307B8E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A840FF" w:rsidRPr="00307B8E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307B8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</w:tbl>
    <w:p w:rsidR="00A840FF" w:rsidRPr="00307B8E" w:rsidRDefault="00A840FF" w:rsidP="00A840FF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307B8E">
        <w:rPr>
          <w:rFonts w:ascii="Cambria" w:hAnsi="Cambria"/>
          <w:sz w:val="22"/>
          <w:szCs w:val="22"/>
        </w:rPr>
        <w:t xml:space="preserve">9. Opis sposobu ustalania oceny końcowej </w:t>
      </w:r>
      <w:r w:rsidRPr="00307B8E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A840FF" w:rsidRPr="00307B8E" w:rsidTr="00CF129B">
        <w:tblPrEx>
          <w:tblCellMar>
            <w:top w:w="0" w:type="dxa"/>
            <w:bottom w:w="0" w:type="dxa"/>
          </w:tblCellMar>
        </w:tblPrEx>
        <w:trPr>
          <w:trHeight w:val="93"/>
          <w:jc w:val="center"/>
        </w:trPr>
        <w:tc>
          <w:tcPr>
            <w:tcW w:w="9907" w:type="dxa"/>
            <w:shd w:val="clear" w:color="auto" w:fill="auto"/>
          </w:tcPr>
          <w:p w:rsidR="00A840FF" w:rsidRPr="00307B8E" w:rsidRDefault="00A840FF" w:rsidP="00CF129B">
            <w:pPr>
              <w:pStyle w:val="karta"/>
              <w:rPr>
                <w:rFonts w:ascii="Cambria" w:hAnsi="Cambria"/>
              </w:rPr>
            </w:pPr>
            <w:r w:rsidRPr="00307B8E">
              <w:rPr>
                <w:rFonts w:ascii="Cambria" w:hAnsi="Cambria"/>
              </w:rPr>
              <w:t>Obecność na zajęciach zgodnie z obowiązującym Regulaminem studiów.</w:t>
            </w:r>
          </w:p>
          <w:p w:rsidR="00A840FF" w:rsidRPr="00307B8E" w:rsidRDefault="00A840FF" w:rsidP="00CF129B">
            <w:pPr>
              <w:pStyle w:val="karta"/>
              <w:rPr>
                <w:rFonts w:ascii="Cambria" w:hAnsi="Cambria"/>
              </w:rPr>
            </w:pPr>
            <w:r w:rsidRPr="00307B8E">
              <w:rPr>
                <w:rFonts w:ascii="Cambria" w:hAnsi="Cambria"/>
              </w:rPr>
              <w:t xml:space="preserve">Zaliczenie przedmiotu:  </w:t>
            </w:r>
          </w:p>
          <w:p w:rsidR="00A840FF" w:rsidRPr="00307B8E" w:rsidRDefault="00A840FF" w:rsidP="00CF129B">
            <w:pPr>
              <w:pStyle w:val="karta"/>
              <w:rPr>
                <w:rFonts w:ascii="Cambria" w:hAnsi="Cambria"/>
              </w:rPr>
            </w:pPr>
            <w:r w:rsidRPr="00307B8E">
              <w:rPr>
                <w:rFonts w:ascii="Cambria" w:hAnsi="Cambria"/>
              </w:rPr>
              <w:t xml:space="preserve">zaliczenie ustne. Warunkiem uzyskania oceny pozytywnej jest odpowiedź na 3 pytania w stopniu zadowalającym. </w:t>
            </w:r>
          </w:p>
        </w:tc>
      </w:tr>
    </w:tbl>
    <w:p w:rsidR="00A840FF" w:rsidRPr="00307B8E" w:rsidRDefault="00A840FF" w:rsidP="00A840FF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307B8E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A840FF" w:rsidRPr="00307B8E" w:rsidTr="00CF129B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  <w:shd w:val="clear" w:color="auto" w:fill="auto"/>
          </w:tcPr>
          <w:p w:rsidR="00A840FF" w:rsidRPr="002121B7" w:rsidRDefault="00A840FF" w:rsidP="00CF129B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121B7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A840FF" w:rsidRPr="00307B8E" w:rsidRDefault="00A840FF" w:rsidP="00A840FF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307B8E">
        <w:rPr>
          <w:rFonts w:ascii="Cambria" w:hAnsi="Cambria"/>
          <w:sz w:val="22"/>
          <w:szCs w:val="22"/>
        </w:rPr>
        <w:t xml:space="preserve">11. Obciążenie pracą studenta </w:t>
      </w:r>
      <w:r w:rsidRPr="00307B8E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A840FF" w:rsidRPr="00307B8E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A840FF" w:rsidRPr="00307B8E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307B8E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A840FF" w:rsidRPr="00307B8E" w:rsidTr="00CF129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07B8E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A840FF" w:rsidRPr="00307B8E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307B8E" w:rsidRDefault="00A840FF" w:rsidP="00CF129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07B8E">
              <w:rPr>
                <w:rFonts w:ascii="Cambria" w:hAnsi="Cambria" w:cs="Times New Roman"/>
                <w:b/>
                <w:iCs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A840FF" w:rsidRPr="00307B8E" w:rsidTr="00CF129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07B8E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A840FF" w:rsidRPr="00307B8E" w:rsidTr="00CF129B">
        <w:trPr>
          <w:gridAfter w:val="1"/>
          <w:wAfter w:w="7" w:type="dxa"/>
          <w:trHeight w:val="47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 xml:space="preserve">przygotowanie do zaliczenia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A840F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A840FF" w:rsidRPr="00307B8E" w:rsidTr="00CF129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307B8E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307B8E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307B8E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307B8E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307B8E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A840FF" w:rsidRPr="00307B8E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07B8E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A840FF" w:rsidRPr="00307B8E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2121B7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A840FF" w:rsidRPr="002121B7" w:rsidRDefault="00A840FF" w:rsidP="00CF129B">
            <w:p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1. Ustawa z dn. 25 sierpnia 2006 o bezpieczeństwie żywności i żywienia (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Dz.U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. Nr 171, poz.1225 z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późn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. zm.) </w:t>
            </w:r>
          </w:p>
          <w:p w:rsidR="00A840FF" w:rsidRPr="002121B7" w:rsidRDefault="00A840FF" w:rsidP="00CF129B">
            <w:p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2. Rozporządzenie Parlamentu Europejskiego i Rady (UE) nr 609/2013 z dnia 12 czerwca 2013 r. w sprawie żywności przeznaczonej dla niemowląt i małych dzieci oraz żywności specjalnego przeznaczenia medycznego i środków spożywczych zastępujących całodzienną dietę, do kontroli masy ciała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dyrektywy Komisji 2006/141/WE z dnia 22 grudnia 2006 r. w sprawie preparatów do początkowego żywienia niemowląt i preparatów do dalszego żywienia niemowląt oraz zmieniającej dyrektywę 1999/21/WE, 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dyrektywy Komisji 2006/125/WE z dnia 5 grudnia 2006 r. w sprawie przetworzonej żywności na bazie zbóż oraz żywności dla niemowląt i małych dzieci, 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dyrektywy Komisji 1999/21/WE z dnia 25 marca 1999 r. w sprawie dietetycznych środków spożywczych specjalnego przeznaczenia medycznego 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dyrektywy Komisji 96/8/WE z dnia 26 lutego 1996 r. w sprawie żywności przeznaczonej do użycia w dietach o obniżonej energetyczności.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sz w:val="20"/>
                <w:szCs w:val="20"/>
              </w:rPr>
              <w:t>Rozporządzenie Ministra Zdrowia z dnia 16 września 2010 r. w sprawie środków spożywczych specjalnego przeznaczenia żywieniowego.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iCs/>
                <w:color w:val="000000"/>
                <w:sz w:val="20"/>
                <w:szCs w:val="20"/>
              </w:rPr>
              <w:t>Rozporządzenie WE nr 1924/2006 Parlamentu Europejskiego i Rady z dnia 20.12.2006r. w sprawie oświadczeń żywieniowych i zdrowotnych dotyczących żywności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Rozporządzenie Parlamentu Europejskiego i Rady (WE) nr 1925/2006 w sprawie dodawania do żywności witamin i składników mineralnych oraz niektórych innych substancji (Dz. Urz. UE L 404 z 30.12.2006 r., str. 26),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Dyrektywa 2002/46/WE Parlamentu Europejskiego i Rady z dnia 10 czerwca 2002 r. w sprawie zbliżenia </w:t>
            </w:r>
            <w:proofErr w:type="spellStart"/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ustawodawstw</w:t>
            </w:r>
            <w:proofErr w:type="spellEnd"/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Państw Członkowskich odnoszących się do suplementów żywnościowych (Dz. Urz. WE L 183 z 12.07.2002, str. 51, z </w:t>
            </w:r>
            <w:proofErr w:type="spellStart"/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późn</w:t>
            </w:r>
            <w:proofErr w:type="spellEnd"/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 zm.; Dz. Urz. UE Polskie wydanie specjalne, rozdz. 13, t. 29, str. 490),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Rozporządzenie Parlamentu Europejskiego i Rady (UE) nr 1169/2011 z dnia 25 października 2011 r. w sprawie przekazywania konsumentom informacji na temat żywności, zmiany rozporządzeń Parlamentu Europejskiego i Rady (WE) nr 1924/2006 i (WE) nr 1925/2006 oraz uchylenia dyrektywy Komisji 87/250/EWG, dyrektywy Rady 90/496/EWG, dyrektywy Komisji 1999/10/WE, dyrektywy 2000/13/WE Parlamentu Europejskiego i Rady, dyrektyw Komisji 2002/67/WE i 2008/5/WE oraz rozporządzenia Komisji (WE) nr 608/2004 (Dz. U. UE L 304 z 22.11.2011 r., z </w:t>
            </w:r>
            <w:proofErr w:type="spellStart"/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późn</w:t>
            </w:r>
            <w:proofErr w:type="spellEnd"/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 zm.),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Rozporządzenie Parlamentu Europejskiego i Rady (UE) nr 2015/2283 z dnia 25 listopada 2015 r. w sprawie nowej żywności, zmieniające rozporządzenie Parlamentu  Europejskiego i Rady (UE) nr 1169/2011 oraz uchylające rozporządzenie (WE) nr 258/97 Parlamentu Europejskiego i Rady oraz rozporządzenie Komisji (WE) nr 1852/2001 (Dz. Urz. UE L 327 z 11.12.2015, str. 1).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ROZPORZĄDZENIE KOMISJI (WE) NR 608/2004 z dnia31marca 2004r. dotyczące etykietowania żywności oraz składników żywności z dodatkiem fitosteroli, estrów fitosteroli,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fitostanoli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i/lub estrów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fitostanoli</w:t>
            </w:r>
            <w:proofErr w:type="spellEnd"/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bCs/>
                <w:color w:val="000000"/>
                <w:sz w:val="20"/>
                <w:szCs w:val="20"/>
                <w:lang w:eastAsia="pl-PL"/>
              </w:rPr>
              <w:t xml:space="preserve">ROZPORZĄDZENIE KOMISJI (UE) NR 718/2013 z dnia 25 lipca 2013 </w:t>
            </w:r>
            <w:proofErr w:type="spellStart"/>
            <w:r w:rsidRPr="002121B7">
              <w:rPr>
                <w:rFonts w:ascii="Cambria" w:hAnsi="Cambria" w:cs="Times New Roman"/>
                <w:bCs/>
                <w:color w:val="000000"/>
                <w:sz w:val="20"/>
                <w:szCs w:val="20"/>
                <w:lang w:eastAsia="pl-PL"/>
              </w:rPr>
              <w:t>r</w:t>
            </w:r>
            <w:proofErr w:type="spellEnd"/>
            <w:r w:rsidRPr="002121B7">
              <w:rPr>
                <w:rFonts w:ascii="Cambria" w:hAnsi="Cambria" w:cs="Times New Roman"/>
                <w:bCs/>
                <w:color w:val="000000"/>
                <w:sz w:val="20"/>
                <w:szCs w:val="20"/>
                <w:lang w:eastAsia="pl-PL"/>
              </w:rPr>
              <w:t xml:space="preserve"> zmieniające rozporządzenie (WE) nr 608/2004 dotyczące etykietowania żywności oraz składników żywności z dodatkiem fitosteroli, estrów fitosteroli, </w:t>
            </w:r>
            <w:proofErr w:type="spellStart"/>
            <w:r w:rsidRPr="002121B7">
              <w:rPr>
                <w:rFonts w:ascii="Cambria" w:hAnsi="Cambria" w:cs="Times New Roman"/>
                <w:bCs/>
                <w:color w:val="000000"/>
                <w:sz w:val="20"/>
                <w:szCs w:val="20"/>
                <w:lang w:eastAsia="pl-PL"/>
              </w:rPr>
              <w:t>fitostanoli</w:t>
            </w:r>
            <w:proofErr w:type="spellEnd"/>
            <w:r w:rsidRPr="002121B7">
              <w:rPr>
                <w:rFonts w:ascii="Cambria" w:hAnsi="Cambria" w:cs="Times New Roman"/>
                <w:bCs/>
                <w:color w:val="000000"/>
                <w:sz w:val="20"/>
                <w:szCs w:val="20"/>
                <w:lang w:eastAsia="pl-PL"/>
              </w:rPr>
              <w:t xml:space="preserve"> i/lub estrów </w:t>
            </w:r>
            <w:proofErr w:type="spellStart"/>
            <w:r w:rsidRPr="002121B7">
              <w:rPr>
                <w:rFonts w:ascii="Cambria" w:hAnsi="Cambria" w:cs="Times New Roman"/>
                <w:bCs/>
                <w:color w:val="000000"/>
                <w:sz w:val="20"/>
                <w:szCs w:val="20"/>
                <w:lang w:eastAsia="pl-PL"/>
              </w:rPr>
              <w:t>fitostanoli</w:t>
            </w:r>
            <w:proofErr w:type="spellEnd"/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Rozporządzenie  Ministra  Zdrowia  z dnia 9.10.2007 z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późn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. zm. w sprawie składu oraz oznakowania suplementów diety.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Rozporządzenie Ministra Zdrowia z dnia 24 kwietnia 2017 r. zmieniające rozporządzenie w sprawie składu oraz oznakowania suplementów diety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Rozporządzenie Ministra Zdrowia z dnia 16 września 2010 r. w sprawie substancji wzbogacających dodawanych do żywności.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Rozporządzenie Parlamentu Europejskiego  i Rady (WE) nr 1333/2008 z 16 grudnia 2008 w sprawie dodatków do żywności (z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późn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. zm.)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Rozporządzenie  Ministra Zdrowia z dn. 22 listopada 2010r w sprawie dozwolonych substancji dodatkowych(Dz. U. Nr 232, poz. 1525 z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późn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. zm.).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J.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Przysławski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, M. Stelmach „Rola i znaczenie steroli roślinnych w żywieniu człowieka”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Bromat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Chem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Toksykol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. 2009; 1: 1-9</w:t>
            </w:r>
          </w:p>
          <w:p w:rsidR="00A840FF" w:rsidRPr="002121B7" w:rsidRDefault="00A840FF" w:rsidP="00A840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Kędzia A., „Rola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probiotyków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w zapobieganiu i leczeniu różnych chorób” Świat Medycyny i farmacji 2010;3:44-52</w:t>
            </w:r>
          </w:p>
        </w:tc>
      </w:tr>
      <w:tr w:rsidR="00A840FF" w:rsidRPr="00307B8E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2121B7" w:rsidRDefault="00A840FF" w:rsidP="00CF129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121B7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  <w:p w:rsidR="00A840FF" w:rsidRPr="002121B7" w:rsidRDefault="00A840FF" w:rsidP="00A840FF">
            <w:pPr>
              <w:numPr>
                <w:ilvl w:val="0"/>
                <w:numId w:val="18"/>
              </w:numPr>
              <w:spacing w:after="0" w:line="240" w:lineRule="auto"/>
              <w:ind w:left="459" w:hanging="425"/>
              <w:outlineLvl w:val="1"/>
              <w:rPr>
                <w:rFonts w:ascii="Cambria" w:eastAsia="Times New Roman" w:hAnsi="Cambria" w:cs="Times New Roman"/>
                <w:bCs/>
                <w:sz w:val="20"/>
                <w:szCs w:val="20"/>
                <w:lang w:eastAsia="pl-PL"/>
              </w:rPr>
            </w:pPr>
            <w:r w:rsidRPr="002121B7">
              <w:rPr>
                <w:rFonts w:ascii="Cambria" w:eastAsia="Times New Roman" w:hAnsi="Cambria" w:cs="Times New Roman"/>
                <w:bCs/>
                <w:sz w:val="20"/>
                <w:szCs w:val="20"/>
                <w:lang w:eastAsia="pl-PL"/>
              </w:rPr>
              <w:t>Ustawa z dnia 7 listopada 2014 r. o zmianie ustawy o jakości handlowej artykułów rolno-spożywczych oraz ustawy o bezpieczeństwie żywności i żywienia.</w:t>
            </w:r>
          </w:p>
          <w:p w:rsidR="00A840FF" w:rsidRPr="002121B7" w:rsidRDefault="00A840FF" w:rsidP="00A840FF">
            <w:pPr>
              <w:numPr>
                <w:ilvl w:val="0"/>
                <w:numId w:val="18"/>
              </w:numPr>
              <w:spacing w:after="0" w:line="240" w:lineRule="auto"/>
              <w:ind w:left="459" w:hanging="425"/>
              <w:outlineLvl w:val="1"/>
              <w:rPr>
                <w:rFonts w:ascii="Cambria" w:eastAsia="Times New Roman" w:hAnsi="Cambria" w:cs="Times New Roman"/>
                <w:bCs/>
                <w:sz w:val="20"/>
                <w:szCs w:val="20"/>
                <w:lang w:eastAsia="pl-PL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K. K. </w:t>
            </w:r>
            <w:proofErr w:type="spellStart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Hozyasz</w:t>
            </w:r>
            <w:proofErr w:type="spellEnd"/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, M. Słowik „Teff – cenne zboże bezglutenowe” Przegląd Gastroenterologiczny 2009; 4;5; s.238-244</w:t>
            </w:r>
          </w:p>
          <w:p w:rsidR="00A840FF" w:rsidRPr="002121B7" w:rsidRDefault="00A840FF" w:rsidP="00A840FF">
            <w:pPr>
              <w:numPr>
                <w:ilvl w:val="0"/>
                <w:numId w:val="18"/>
              </w:numPr>
              <w:spacing w:after="0" w:line="240" w:lineRule="auto"/>
              <w:ind w:left="459" w:hanging="425"/>
              <w:outlineLvl w:val="1"/>
              <w:rPr>
                <w:rFonts w:ascii="Cambria" w:eastAsia="Times New Roman" w:hAnsi="Cambria" w:cs="Times New Roman"/>
                <w:bCs/>
                <w:sz w:val="20"/>
                <w:szCs w:val="20"/>
                <w:lang w:eastAsia="pl-PL"/>
              </w:rPr>
            </w:pPr>
            <w:r w:rsidRPr="002121B7">
              <w:rPr>
                <w:rFonts w:ascii="Cambria" w:hAnsi="Cambria" w:cs="Times New Roman"/>
                <w:color w:val="000000"/>
                <w:sz w:val="20"/>
                <w:szCs w:val="20"/>
              </w:rPr>
              <w:t>Rozporządzenie Ministra Zdrowia z dnia 31 marca 2011 r. w sprawie naturalnych wód mineralnych, wód źródlanych i wód stołowych (Dz. U. Nr 85, poz. 466).</w:t>
            </w:r>
          </w:p>
        </w:tc>
      </w:tr>
    </w:tbl>
    <w:p w:rsidR="00A840FF" w:rsidRPr="00307B8E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07B8E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A840FF" w:rsidRPr="00307B8E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307B8E">
              <w:rPr>
                <w:rFonts w:ascii="Cambria" w:hAnsi="Cambria" w:cs="Times New Roman"/>
                <w:sz w:val="20"/>
                <w:szCs w:val="20"/>
              </w:rPr>
              <w:t xml:space="preserve">gr Anna </w:t>
            </w:r>
            <w:proofErr w:type="spellStart"/>
            <w:r w:rsidRPr="00307B8E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A840FF" w:rsidRPr="00307B8E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A840FF" w:rsidRPr="00780BC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A840FF" w:rsidRPr="00307B8E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840FF" w:rsidRPr="00307B8E" w:rsidTr="00CF129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07B8E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307B8E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Pr="00307B8E" w:rsidRDefault="00A840FF" w:rsidP="00A840FF">
      <w:pPr>
        <w:spacing w:before="60" w:after="60"/>
        <w:rPr>
          <w:rFonts w:ascii="Cambria" w:hAnsi="Cambria" w:cs="Times New Roman"/>
        </w:rPr>
      </w:pPr>
    </w:p>
    <w:p w:rsidR="00A840FF" w:rsidRPr="0020338F" w:rsidRDefault="00A840FF" w:rsidP="00A840FF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A840FF" w:rsidRPr="0020338F" w:rsidTr="00CF129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A840FF" w:rsidRPr="0020338F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20338F">
              <w:rPr>
                <w:rFonts w:ascii="Cambria" w:hAnsi="Cambria"/>
                <w:noProof/>
                <w:lang w:eastAsia="pl-PL"/>
              </w:rPr>
              <w:lastRenderedPageBreak/>
              <w:drawing>
                <wp:inline distT="0" distB="0" distL="0" distR="0">
                  <wp:extent cx="1066800" cy="1066800"/>
                  <wp:effectExtent l="0" t="0" r="0" b="0"/>
                  <wp:docPr id="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0338F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A840FF" w:rsidRPr="0020338F" w:rsidTr="00CF129B">
        <w:trPr>
          <w:trHeight w:val="275"/>
        </w:trPr>
        <w:tc>
          <w:tcPr>
            <w:tcW w:w="1968" w:type="dxa"/>
            <w:vMerge/>
          </w:tcPr>
          <w:p w:rsidR="00A840FF" w:rsidRPr="0020338F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0338F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A840FF" w:rsidRPr="0020338F" w:rsidTr="00CF129B">
        <w:trPr>
          <w:trHeight w:val="139"/>
        </w:trPr>
        <w:tc>
          <w:tcPr>
            <w:tcW w:w="1968" w:type="dxa"/>
            <w:vMerge/>
          </w:tcPr>
          <w:p w:rsidR="00A840FF" w:rsidRPr="0020338F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0338F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A840FF" w:rsidRPr="0020338F" w:rsidTr="00CF129B">
        <w:trPr>
          <w:trHeight w:val="139"/>
        </w:trPr>
        <w:tc>
          <w:tcPr>
            <w:tcW w:w="1968" w:type="dxa"/>
            <w:vMerge/>
          </w:tcPr>
          <w:p w:rsidR="00A840FF" w:rsidRPr="0020338F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0338F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A840FF" w:rsidRPr="0020338F" w:rsidTr="00CF129B">
        <w:trPr>
          <w:trHeight w:val="139"/>
        </w:trPr>
        <w:tc>
          <w:tcPr>
            <w:tcW w:w="1968" w:type="dxa"/>
            <w:vMerge/>
          </w:tcPr>
          <w:p w:rsidR="00A840FF" w:rsidRPr="0020338F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0338F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A840FF" w:rsidRPr="0020338F" w:rsidTr="00CF129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0338F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bCs/>
                <w:sz w:val="24"/>
                <w:szCs w:val="24"/>
              </w:rPr>
              <w:t>C.2.7</w:t>
            </w:r>
          </w:p>
        </w:tc>
      </w:tr>
    </w:tbl>
    <w:p w:rsidR="00A840FF" w:rsidRPr="0020338F" w:rsidRDefault="00A840FF" w:rsidP="00A840FF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20338F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A840FF" w:rsidRPr="0020338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0338F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A840FF" w:rsidRPr="0020338F" w:rsidTr="00CF129B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rPr>
                <w:lang w:eastAsia="zh-CN"/>
              </w:rPr>
              <w:t>Podstawy aktywności fizycznej</w:t>
            </w:r>
          </w:p>
        </w:tc>
      </w:tr>
      <w:tr w:rsidR="00A840FF" w:rsidRPr="0020338F" w:rsidTr="00CF129B">
        <w:tc>
          <w:tcPr>
            <w:tcW w:w="4219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2</w:t>
            </w:r>
          </w:p>
        </w:tc>
      </w:tr>
      <w:tr w:rsidR="00A840FF" w:rsidRPr="0020338F" w:rsidTr="00CF129B">
        <w:tc>
          <w:tcPr>
            <w:tcW w:w="4219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Obowiązkowe/obieralne</w:t>
            </w:r>
          </w:p>
        </w:tc>
      </w:tr>
      <w:tr w:rsidR="00A840FF" w:rsidRPr="0020338F" w:rsidTr="00CF129B">
        <w:tc>
          <w:tcPr>
            <w:tcW w:w="4219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Poradnictwo żywieniowe</w:t>
            </w:r>
          </w:p>
        </w:tc>
      </w:tr>
      <w:tr w:rsidR="00A840FF" w:rsidRPr="0020338F" w:rsidTr="00CF129B">
        <w:tc>
          <w:tcPr>
            <w:tcW w:w="4219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Język polski</w:t>
            </w:r>
          </w:p>
        </w:tc>
      </w:tr>
      <w:tr w:rsidR="00A840FF" w:rsidRPr="0020338F" w:rsidTr="00CF129B">
        <w:tc>
          <w:tcPr>
            <w:tcW w:w="4219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6</w:t>
            </w:r>
          </w:p>
        </w:tc>
      </w:tr>
      <w:tr w:rsidR="00A840FF" w:rsidRPr="0020338F" w:rsidTr="00CF129B">
        <w:tc>
          <w:tcPr>
            <w:tcW w:w="4219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840FF" w:rsidRPr="0020338F" w:rsidRDefault="00A840FF" w:rsidP="00CF129B">
            <w:pPr>
              <w:pStyle w:val="akarta"/>
            </w:pPr>
            <w:r w:rsidRPr="0020338F">
              <w:t xml:space="preserve">dr Joanna </w:t>
            </w:r>
            <w:proofErr w:type="spellStart"/>
            <w:r w:rsidRPr="0020338F">
              <w:t>Kuriańska</w:t>
            </w:r>
            <w:proofErr w:type="spellEnd"/>
            <w:r w:rsidRPr="0020338F">
              <w:t>- Wołoszyn</w:t>
            </w:r>
          </w:p>
        </w:tc>
      </w:tr>
    </w:tbl>
    <w:p w:rsidR="00A840FF" w:rsidRPr="0020338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0338F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A840FF" w:rsidRPr="0020338F" w:rsidTr="00CF129B">
        <w:tc>
          <w:tcPr>
            <w:tcW w:w="2660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20338F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A840FF" w:rsidRPr="0020338F" w:rsidTr="00CF129B">
        <w:tc>
          <w:tcPr>
            <w:tcW w:w="2660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bCs/>
                <w:sz w:val="20"/>
                <w:szCs w:val="20"/>
              </w:rPr>
              <w:t>6/5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A840FF" w:rsidRPr="0020338F" w:rsidRDefault="00A840FF" w:rsidP="00A840FF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20338F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A840FF" w:rsidRPr="0020338F" w:rsidTr="00CF129B">
        <w:trPr>
          <w:trHeight w:val="301"/>
          <w:jc w:val="center"/>
        </w:trPr>
        <w:tc>
          <w:tcPr>
            <w:tcW w:w="9898" w:type="dxa"/>
          </w:tcPr>
          <w:p w:rsidR="00A840FF" w:rsidRPr="0020338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Wiedza z zakresu fizjologii i anatomii, ogólna sprawność ruchowa.</w:t>
            </w:r>
          </w:p>
        </w:tc>
      </w:tr>
    </w:tbl>
    <w:p w:rsidR="00A840FF" w:rsidRPr="0020338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0338F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A840FF" w:rsidRPr="0020338F" w:rsidTr="00CF129B">
        <w:tc>
          <w:tcPr>
            <w:tcW w:w="9889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C1 –</w:t>
            </w:r>
            <w:r w:rsidRPr="0020338F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20338F">
              <w:rPr>
                <w:rFonts w:ascii="Cambria" w:hAnsi="Cambria" w:cs="Times New Roman"/>
                <w:sz w:val="20"/>
                <w:szCs w:val="20"/>
              </w:rPr>
              <w:t>Zapoznanie studentów z rodzajami i zasadami wykonywania ćwiczeń ruchowych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C2 – Nabycie umiejętności stworzenia planu kształtowania sylwetki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 xml:space="preserve">C3 -  </w:t>
            </w: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Sudent</w:t>
            </w:r>
            <w:proofErr w:type="spellEnd"/>
            <w:r w:rsidRPr="0020338F">
              <w:rPr>
                <w:rFonts w:ascii="Cambria" w:hAnsi="Cambria" w:cs="Times New Roman"/>
                <w:sz w:val="20"/>
                <w:szCs w:val="20"/>
              </w:rPr>
              <w:t xml:space="preserve"> rozumie potrzebę aktywności fizycznej przez całe życie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A840FF" w:rsidRPr="0020338F" w:rsidRDefault="00A840FF" w:rsidP="00A840FF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A840FF" w:rsidRPr="0020338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20338F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43"/>
      </w:tblGrid>
      <w:tr w:rsidR="00A840FF" w:rsidRPr="0020338F" w:rsidTr="00CF12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A840FF" w:rsidRPr="0020338F" w:rsidTr="00CF129B">
        <w:trPr>
          <w:jc w:val="center"/>
        </w:trPr>
        <w:tc>
          <w:tcPr>
            <w:tcW w:w="9931" w:type="dxa"/>
            <w:gridSpan w:val="3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A840FF" w:rsidRPr="0020338F" w:rsidTr="00CF12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Zna i rozumie </w:t>
            </w:r>
            <w:r w:rsidRPr="0020338F">
              <w:rPr>
                <w:rFonts w:ascii="Cambria" w:hAnsi="Cambria"/>
                <w:sz w:val="20"/>
                <w:szCs w:val="20"/>
              </w:rPr>
              <w:t>procesy rozwoju osobniczego w zakresie ruchu od dzieciństwa do późnej starości, zna wpływ aktywności ruchowej na zdrowie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A840FF" w:rsidRPr="0020338F" w:rsidTr="00CF12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/>
                <w:sz w:val="20"/>
                <w:szCs w:val="20"/>
              </w:rPr>
              <w:t>Zna cele i zadania zdrowia publicznego, czynniki determinujące zdrowie oraz aktualne problemy zdrowotne ludności w Polsce  związane z brakiem aktywności ruchowej i metody ich zaspakajania.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K_W</w:t>
            </w:r>
            <w:r w:rsidRPr="0020338F">
              <w:rPr>
                <w:rFonts w:ascii="Cambria" w:hAnsi="Cambria" w:cs="Times New Roman"/>
                <w:sz w:val="20"/>
                <w:szCs w:val="20"/>
              </w:rPr>
              <w:t>24</w:t>
            </w:r>
          </w:p>
        </w:tc>
      </w:tr>
      <w:tr w:rsidR="00A840FF" w:rsidRPr="0020338F" w:rsidTr="00CF129B">
        <w:trPr>
          <w:jc w:val="center"/>
        </w:trPr>
        <w:tc>
          <w:tcPr>
            <w:tcW w:w="9931" w:type="dxa"/>
            <w:gridSpan w:val="3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A840FF" w:rsidRPr="0020338F" w:rsidTr="00CF12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840FF" w:rsidRPr="0020338F" w:rsidTr="00CF12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:rsidR="00A840FF" w:rsidRPr="0020338F" w:rsidRDefault="00A840FF" w:rsidP="00CF129B">
            <w:pPr>
              <w:pStyle w:val="Bezodstpw"/>
              <w:spacing w:before="60" w:after="60" w:line="256" w:lineRule="auto"/>
              <w:jc w:val="both"/>
              <w:rPr>
                <w:rFonts w:ascii="Cambria" w:hAnsi="Cambria"/>
              </w:rPr>
            </w:pPr>
            <w:r w:rsidRPr="0020338F">
              <w:rPr>
                <w:rFonts w:ascii="Cambria" w:hAnsi="Cambria"/>
              </w:rPr>
              <w:t>Posiada umiejętności ruchowe z zakresu wybranych form aktywności fizycznej oraz zasady planowania treningu zdrowotnego dla różnych grup ludności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K_U15</w:t>
            </w:r>
          </w:p>
        </w:tc>
      </w:tr>
      <w:tr w:rsidR="00A840FF" w:rsidRPr="0020338F" w:rsidTr="00CF12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0338F">
              <w:rPr>
                <w:rFonts w:ascii="Cambria" w:hAnsi="Cambria"/>
                <w:sz w:val="20"/>
                <w:szCs w:val="20"/>
              </w:rPr>
              <w:t>Potrafi stosować zasady bezpieczeństwa w trakcie zajęć ruchowych.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K_U27</w:t>
            </w:r>
          </w:p>
        </w:tc>
      </w:tr>
      <w:tr w:rsidR="00A840FF" w:rsidRPr="0020338F" w:rsidTr="00CF129B">
        <w:trPr>
          <w:jc w:val="center"/>
        </w:trPr>
        <w:tc>
          <w:tcPr>
            <w:tcW w:w="9931" w:type="dxa"/>
            <w:gridSpan w:val="3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A840FF" w:rsidRPr="0020338F" w:rsidTr="00CF129B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Cambria"/>
                <w:color w:val="000000"/>
                <w:sz w:val="20"/>
                <w:szCs w:val="20"/>
              </w:rPr>
              <w:t>Jest gotów do dbania o poziom sprawności fizycznej oraz troski o zdrowie pacjenta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K_K07</w:t>
            </w:r>
          </w:p>
        </w:tc>
      </w:tr>
    </w:tbl>
    <w:p w:rsidR="00A840FF" w:rsidRPr="0020338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0338F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20338F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0"/>
        <w:gridCol w:w="6336"/>
        <w:gridCol w:w="1256"/>
        <w:gridCol w:w="1488"/>
      </w:tblGrid>
      <w:tr w:rsidR="00A840FF" w:rsidRPr="0020338F" w:rsidTr="00CF129B">
        <w:trPr>
          <w:trHeight w:val="340"/>
          <w:jc w:val="center"/>
        </w:trPr>
        <w:tc>
          <w:tcPr>
            <w:tcW w:w="860" w:type="dxa"/>
            <w:vMerge w:val="restart"/>
            <w:vAlign w:val="center"/>
          </w:tcPr>
          <w:p w:rsidR="00A840FF" w:rsidRPr="0020338F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20338F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336" w:type="dxa"/>
            <w:vMerge w:val="restart"/>
            <w:vAlign w:val="center"/>
          </w:tcPr>
          <w:p w:rsidR="00A840FF" w:rsidRPr="0020338F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20338F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0338F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20338F" w:rsidTr="00CF129B">
        <w:trPr>
          <w:trHeight w:val="196"/>
          <w:jc w:val="center"/>
        </w:trPr>
        <w:tc>
          <w:tcPr>
            <w:tcW w:w="860" w:type="dxa"/>
            <w:vMerge/>
          </w:tcPr>
          <w:p w:rsidR="00A840FF" w:rsidRPr="0020338F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336" w:type="dxa"/>
            <w:vMerge/>
          </w:tcPr>
          <w:p w:rsidR="00A840FF" w:rsidRPr="0020338F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0338F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0338F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20338F" w:rsidTr="00CF129B">
        <w:trPr>
          <w:trHeight w:val="225"/>
          <w:jc w:val="center"/>
        </w:trPr>
        <w:tc>
          <w:tcPr>
            <w:tcW w:w="860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Ćw</w:t>
            </w:r>
            <w:proofErr w:type="spellEnd"/>
            <w:r w:rsidRPr="0020338F">
              <w:rPr>
                <w:rFonts w:ascii="Cambria" w:hAnsi="Cambria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6336" w:type="dxa"/>
            <w:vAlign w:val="center"/>
          </w:tcPr>
          <w:p w:rsidR="00A840FF" w:rsidRPr="0020338F" w:rsidRDefault="00A840FF" w:rsidP="00CF129B">
            <w:pPr>
              <w:pStyle w:val="NormalnyWeb"/>
              <w:spacing w:before="0" w:beforeAutospacing="0" w:after="0" w:afterAutospacing="0"/>
              <w:jc w:val="both"/>
              <w:rPr>
                <w:rFonts w:ascii="Cambria" w:hAnsi="Cambria" w:cs="Tahoma"/>
                <w:color w:val="000000"/>
                <w:sz w:val="20"/>
                <w:szCs w:val="20"/>
              </w:rPr>
            </w:pPr>
            <w:r w:rsidRPr="0020338F">
              <w:rPr>
                <w:rFonts w:ascii="Cambria" w:hAnsi="Cambria" w:cs="Tahoma"/>
                <w:color w:val="000000"/>
                <w:sz w:val="20"/>
                <w:szCs w:val="20"/>
              </w:rPr>
              <w:t>Wpływ aktywności ruchowej na zdrowie człowieka</w:t>
            </w:r>
          </w:p>
          <w:p w:rsidR="00A840FF" w:rsidRPr="0020338F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trHeight w:val="285"/>
          <w:jc w:val="center"/>
        </w:trPr>
        <w:tc>
          <w:tcPr>
            <w:tcW w:w="860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Ćw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20338F">
              <w:rPr>
                <w:rFonts w:ascii="Cambria" w:hAnsi="Cambria" w:cs="Times New Roman"/>
                <w:sz w:val="20"/>
                <w:szCs w:val="20"/>
              </w:rPr>
              <w:t>2-3</w:t>
            </w:r>
          </w:p>
        </w:tc>
        <w:tc>
          <w:tcPr>
            <w:tcW w:w="6336" w:type="dxa"/>
            <w:vAlign w:val="center"/>
          </w:tcPr>
          <w:p w:rsidR="00A840FF" w:rsidRPr="0020338F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ahoma"/>
                <w:color w:val="000000"/>
                <w:sz w:val="20"/>
                <w:szCs w:val="20"/>
              </w:rPr>
              <w:t xml:space="preserve"> Metody stosowane podczas nauczania i doskonalenia poszczególnych ćwiczeń oraz kształtowania cech motorycznych.   Zasady prawidłowego wykonania ćwiczeń fizycznych</w:t>
            </w:r>
          </w:p>
        </w:tc>
        <w:tc>
          <w:tcPr>
            <w:tcW w:w="1256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trHeight w:val="285"/>
          <w:jc w:val="center"/>
        </w:trPr>
        <w:tc>
          <w:tcPr>
            <w:tcW w:w="860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Ćw</w:t>
            </w:r>
            <w:proofErr w:type="spellEnd"/>
            <w:r w:rsidRPr="0020338F">
              <w:rPr>
                <w:rFonts w:ascii="Cambria" w:hAnsi="Cambria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6336" w:type="dxa"/>
            <w:vAlign w:val="center"/>
          </w:tcPr>
          <w:p w:rsidR="00A840FF" w:rsidRPr="0020338F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ahoma"/>
                <w:color w:val="000000"/>
                <w:sz w:val="20"/>
                <w:szCs w:val="20"/>
              </w:rPr>
              <w:t>Podstawowa terminologia z zakresu gimnastyki podstawowej  w celu dokładnego opisania ćwiczeń i zakresu ich oddziaływania na poszczególne partie ciała.</w:t>
            </w:r>
          </w:p>
        </w:tc>
        <w:tc>
          <w:tcPr>
            <w:tcW w:w="1256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trHeight w:val="285"/>
          <w:jc w:val="center"/>
        </w:trPr>
        <w:tc>
          <w:tcPr>
            <w:tcW w:w="860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Ćw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20338F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6336" w:type="dxa"/>
            <w:vAlign w:val="center"/>
          </w:tcPr>
          <w:p w:rsidR="00A840FF" w:rsidRPr="0020338F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Specyfika i bezpieczeństwo prowadzenia zajęć ruchowych dla osób starszych</w:t>
            </w:r>
          </w:p>
        </w:tc>
        <w:tc>
          <w:tcPr>
            <w:tcW w:w="1256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trHeight w:val="285"/>
          <w:jc w:val="center"/>
        </w:trPr>
        <w:tc>
          <w:tcPr>
            <w:tcW w:w="860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Ćw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20338F">
              <w:rPr>
                <w:rFonts w:ascii="Cambria" w:hAnsi="Cambria" w:cs="Times New Roman"/>
                <w:sz w:val="20"/>
                <w:szCs w:val="20"/>
              </w:rPr>
              <w:t>6-7</w:t>
            </w:r>
          </w:p>
        </w:tc>
        <w:tc>
          <w:tcPr>
            <w:tcW w:w="6336" w:type="dxa"/>
            <w:vAlign w:val="center"/>
          </w:tcPr>
          <w:p w:rsidR="00A840FF" w:rsidRPr="0020338F" w:rsidRDefault="00A840FF" w:rsidP="00CF129B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20338F">
              <w:rPr>
                <w:rFonts w:ascii="Cambria" w:hAnsi="Cambria"/>
                <w:sz w:val="20"/>
                <w:szCs w:val="20"/>
              </w:rPr>
              <w:t>Ćwiczenia kształtujące (rozgrzewka)</w:t>
            </w:r>
          </w:p>
        </w:tc>
        <w:tc>
          <w:tcPr>
            <w:tcW w:w="1256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trHeight w:val="285"/>
          <w:jc w:val="center"/>
        </w:trPr>
        <w:tc>
          <w:tcPr>
            <w:tcW w:w="8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Ćw</w:t>
            </w:r>
            <w:proofErr w:type="spellEnd"/>
          </w:p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8-10</w:t>
            </w:r>
          </w:p>
        </w:tc>
        <w:tc>
          <w:tcPr>
            <w:tcW w:w="6336" w:type="dxa"/>
            <w:vAlign w:val="center"/>
          </w:tcPr>
          <w:p w:rsidR="00A840FF" w:rsidRPr="0020338F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0338F">
              <w:rPr>
                <w:rFonts w:ascii="Cambria" w:hAnsi="Cambria"/>
                <w:sz w:val="20"/>
                <w:szCs w:val="20"/>
              </w:rPr>
              <w:t>Kształtowanie poszczególnych cech motorycznych w celu podniesienia ogólnej sprawności ruchowej</w:t>
            </w:r>
            <w:r w:rsidRPr="0020338F">
              <w:rPr>
                <w:rFonts w:ascii="Cambria" w:hAnsi="Cambria" w:cs="Tahoma"/>
                <w:color w:val="000000"/>
                <w:sz w:val="20"/>
                <w:szCs w:val="20"/>
                <w:shd w:val="clear" w:color="auto" w:fill="ECECEC"/>
              </w:rPr>
              <w:t xml:space="preserve"> </w:t>
            </w:r>
          </w:p>
        </w:tc>
        <w:tc>
          <w:tcPr>
            <w:tcW w:w="1256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trHeight w:val="345"/>
          <w:jc w:val="center"/>
        </w:trPr>
        <w:tc>
          <w:tcPr>
            <w:tcW w:w="860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Ćw</w:t>
            </w:r>
            <w:proofErr w:type="spellEnd"/>
          </w:p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11-14</w:t>
            </w:r>
          </w:p>
        </w:tc>
        <w:tc>
          <w:tcPr>
            <w:tcW w:w="6336" w:type="dxa"/>
            <w:vAlign w:val="center"/>
          </w:tcPr>
          <w:p w:rsidR="00A840FF" w:rsidRPr="0020338F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ahoma"/>
                <w:color w:val="000000"/>
                <w:sz w:val="20"/>
                <w:szCs w:val="20"/>
              </w:rPr>
              <w:t>Prezentacja  własnego programu treningowego w oparciu o znajomość różnych ćwiczeń i metod treningowych</w:t>
            </w:r>
          </w:p>
        </w:tc>
        <w:tc>
          <w:tcPr>
            <w:tcW w:w="1256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trHeight w:val="345"/>
          <w:jc w:val="center"/>
        </w:trPr>
        <w:tc>
          <w:tcPr>
            <w:tcW w:w="860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Ćw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20338F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6336" w:type="dxa"/>
            <w:vAlign w:val="center"/>
          </w:tcPr>
          <w:p w:rsidR="00A840FF" w:rsidRPr="0020338F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Zaliczenie przedmiotu</w:t>
            </w:r>
          </w:p>
        </w:tc>
        <w:tc>
          <w:tcPr>
            <w:tcW w:w="1256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jc w:val="center"/>
        </w:trPr>
        <w:tc>
          <w:tcPr>
            <w:tcW w:w="860" w:type="dxa"/>
          </w:tcPr>
          <w:p w:rsidR="00A840FF" w:rsidRPr="0020338F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336" w:type="dxa"/>
          </w:tcPr>
          <w:p w:rsidR="00A840FF" w:rsidRPr="0020338F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A840FF" w:rsidRPr="0020338F" w:rsidRDefault="00A840FF" w:rsidP="00A840FF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A840FF" w:rsidRPr="0020338F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20338F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A840FF" w:rsidRPr="0020338F" w:rsidTr="00CF129B">
        <w:trPr>
          <w:jc w:val="center"/>
        </w:trPr>
        <w:tc>
          <w:tcPr>
            <w:tcW w:w="1666" w:type="dxa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Ś</w:t>
            </w:r>
            <w:r w:rsidRPr="0020338F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A840FF" w:rsidRPr="0020338F" w:rsidTr="00CF129B">
        <w:trPr>
          <w:jc w:val="center"/>
        </w:trPr>
        <w:tc>
          <w:tcPr>
            <w:tcW w:w="1666" w:type="dxa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Metoda praktyczna M5/1/2</w:t>
            </w:r>
          </w:p>
        </w:tc>
        <w:tc>
          <w:tcPr>
            <w:tcW w:w="3260" w:type="dxa"/>
          </w:tcPr>
          <w:p w:rsidR="00A840FF" w:rsidRPr="0020338F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 xml:space="preserve">Sala gimnastyczna z wyposażeniem fitness, siłownia </w:t>
            </w: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outdorowa</w:t>
            </w:r>
            <w:proofErr w:type="spellEnd"/>
          </w:p>
        </w:tc>
      </w:tr>
    </w:tbl>
    <w:p w:rsidR="00A840FF" w:rsidRPr="0020338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0338F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A840FF" w:rsidRPr="0020338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0338F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A840FF" w:rsidRPr="0020338F" w:rsidTr="00CF129B">
        <w:tc>
          <w:tcPr>
            <w:tcW w:w="1459" w:type="dxa"/>
            <w:vAlign w:val="center"/>
          </w:tcPr>
          <w:p w:rsidR="00A840FF" w:rsidRPr="0020338F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A840FF" w:rsidRPr="0020338F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A840FF" w:rsidRPr="0020338F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20338F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20338F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20338F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20338F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A840FF" w:rsidRPr="0020338F" w:rsidTr="00CF129B">
        <w:tc>
          <w:tcPr>
            <w:tcW w:w="1459" w:type="dxa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20338F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A840FF" w:rsidRPr="0020338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F5 -</w:t>
            </w:r>
            <w:r w:rsidRPr="0020338F">
              <w:rPr>
                <w:rFonts w:ascii="Cambria" w:hAnsi="Cambria"/>
                <w:sz w:val="20"/>
                <w:szCs w:val="20"/>
              </w:rPr>
              <w:t xml:space="preserve"> ćwiczenia sprawdzające umiejętności</w:t>
            </w:r>
          </w:p>
        </w:tc>
        <w:tc>
          <w:tcPr>
            <w:tcW w:w="3969" w:type="dxa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 xml:space="preserve">P3 - </w:t>
            </w:r>
            <w:r w:rsidRPr="0020338F">
              <w:rPr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A840FF" w:rsidRPr="0020338F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20338F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634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323"/>
        <w:gridCol w:w="1323"/>
        <w:gridCol w:w="1323"/>
      </w:tblGrid>
      <w:tr w:rsidR="00A840FF" w:rsidRPr="0020338F" w:rsidTr="00CF129B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20338F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20338F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A840FF" w:rsidRPr="0020338F" w:rsidTr="00CF129B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20338F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20338F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20338F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A840FF" w:rsidRPr="0020338F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lastRenderedPageBreak/>
              <w:t>W_01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0338F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0338F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0338F" w:rsidTr="00CF129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20338F" w:rsidTr="00CF129B">
        <w:trPr>
          <w:trHeight w:val="70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A840FF" w:rsidRPr="0020338F" w:rsidRDefault="00A840FF" w:rsidP="00A840FF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20338F">
        <w:rPr>
          <w:rFonts w:ascii="Cambria" w:hAnsi="Cambria"/>
          <w:sz w:val="22"/>
          <w:szCs w:val="22"/>
        </w:rPr>
        <w:t xml:space="preserve">9. Opis sposobu ustalania oceny końcowej </w:t>
      </w:r>
      <w:r w:rsidRPr="0020338F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A840FF" w:rsidRPr="0020338F" w:rsidTr="00CF129B">
        <w:trPr>
          <w:trHeight w:val="93"/>
          <w:jc w:val="center"/>
        </w:trPr>
        <w:tc>
          <w:tcPr>
            <w:tcW w:w="9907" w:type="dxa"/>
          </w:tcPr>
          <w:p w:rsidR="00A840FF" w:rsidRPr="0020338F" w:rsidRDefault="00A840FF" w:rsidP="00CF129B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20338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Podsumowujące metody weryfikacji osiągnięcia zamierzonych efektów kształcenia K_W09, K_W24, (wiedza) oceniono metodą:</w:t>
            </w:r>
          </w:p>
          <w:p w:rsidR="00A840FF" w:rsidRDefault="00A840FF" w:rsidP="00A840F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20338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Sprawdzian umiejętności praktycznych : opracowanie własnego programu aktywności ruchowej  - student generuje konspekt           </w:t>
            </w:r>
          </w:p>
          <w:p w:rsidR="00A840FF" w:rsidRPr="0020338F" w:rsidRDefault="00A840FF" w:rsidP="00A840F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20338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  <w:r w:rsidRPr="0020338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Kryterium uzyskania oceny pozytywnej prawidłowe wykonanie konspektu</w:t>
            </w:r>
          </w:p>
          <w:p w:rsidR="00A840FF" w:rsidRPr="0020338F" w:rsidRDefault="00A840FF" w:rsidP="00CF129B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20338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K_U15, K_U27, (umiejętności) oceniane są metodą:</w:t>
            </w:r>
          </w:p>
          <w:p w:rsidR="00A840FF" w:rsidRPr="0020338F" w:rsidRDefault="00A840FF" w:rsidP="00A840F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20338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Realizacja zleconego zadania</w:t>
            </w:r>
          </w:p>
          <w:p w:rsidR="00A840FF" w:rsidRPr="0020338F" w:rsidRDefault="00A840FF" w:rsidP="00A840FF">
            <w:pPr>
              <w:pStyle w:val="Akapitzlist"/>
              <w:numPr>
                <w:ilvl w:val="0"/>
                <w:numId w:val="21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20338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Kryterium uzyskania oceny pozytywnej prawidłowe wykonanie zadani</w:t>
            </w:r>
          </w:p>
          <w:p w:rsidR="00A840FF" w:rsidRPr="0020338F" w:rsidRDefault="00A840FF" w:rsidP="00CF129B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20338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K_K07 (kompetencje) oceniane są metodą:</w:t>
            </w:r>
          </w:p>
          <w:p w:rsidR="00A840FF" w:rsidRPr="0020338F" w:rsidRDefault="00A840FF" w:rsidP="00A840F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20338F"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t>Przedłużonej obserwacji przez opiekuna/nauczyciela prowadzącego</w:t>
            </w:r>
          </w:p>
        </w:tc>
      </w:tr>
    </w:tbl>
    <w:p w:rsidR="00A840FF" w:rsidRPr="0020338F" w:rsidRDefault="00A840FF" w:rsidP="00A840FF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0338F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A840FF" w:rsidRPr="0020338F" w:rsidTr="00CF129B">
        <w:trPr>
          <w:trHeight w:val="540"/>
          <w:jc w:val="center"/>
        </w:trPr>
        <w:tc>
          <w:tcPr>
            <w:tcW w:w="9923" w:type="dxa"/>
          </w:tcPr>
          <w:p w:rsidR="00A840FF" w:rsidRPr="0020338F" w:rsidRDefault="00A840FF" w:rsidP="00CF129B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20338F">
              <w:rPr>
                <w:rFonts w:ascii="Cambria" w:hAnsi="Cambria" w:cs="Times New Roman"/>
                <w:szCs w:val="20"/>
              </w:rPr>
              <w:t>Zaliczenie z oceną</w:t>
            </w:r>
          </w:p>
        </w:tc>
      </w:tr>
    </w:tbl>
    <w:p w:rsidR="00A840FF" w:rsidRPr="0020338F" w:rsidRDefault="00A840FF" w:rsidP="00A840FF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0338F">
        <w:rPr>
          <w:rFonts w:ascii="Cambria" w:hAnsi="Cambria"/>
          <w:sz w:val="22"/>
          <w:szCs w:val="22"/>
        </w:rPr>
        <w:t xml:space="preserve">11. Obciążenie pracą studenta </w:t>
      </w:r>
      <w:r w:rsidRPr="0020338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A840FF" w:rsidRPr="0020338F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A840FF" w:rsidRPr="0020338F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20338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A840FF" w:rsidRPr="0020338F" w:rsidTr="00CF129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0338F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A840FF" w:rsidRPr="0020338F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20338F" w:rsidRDefault="00A840FF" w:rsidP="00CF129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0338F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A840FF" w:rsidRPr="0020338F" w:rsidTr="00CF129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0338F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A840FF" w:rsidRPr="0020338F" w:rsidTr="00CF129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przygotowanie konspektu zajęć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gridAfter w:val="1"/>
          <w:wAfter w:w="7" w:type="dxa"/>
          <w:trHeight w:val="40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ruchowych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A840FF" w:rsidRPr="0020338F" w:rsidTr="00CF129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20338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20338F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20338F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20338F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20338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A840FF" w:rsidRPr="0020338F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0338F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A840FF" w:rsidRPr="0020338F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20338F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A840FF" w:rsidRPr="0020338F" w:rsidRDefault="00A840FF" w:rsidP="00A840F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</w:pPr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Fizjologia wysiłku i treningu fizycznego red. nauk. Jan Górski. Wydawnictwo Lekarskie PZWL, Warszawa 2019.</w:t>
            </w:r>
          </w:p>
          <w:p w:rsidR="00A840FF" w:rsidRPr="0020338F" w:rsidRDefault="00A840FF" w:rsidP="00A840F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Drabik Józef,  Aktywność fizyczna w treningu zdrowotnym osób dorosłych cz. II, Wyd. AWF Gdańsk 1996</w:t>
            </w:r>
            <w:r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A840FF" w:rsidRPr="0020338F" w:rsidRDefault="00A840FF" w:rsidP="00A840F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Matella</w:t>
            </w:r>
            <w:proofErr w:type="spellEnd"/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 xml:space="preserve"> K.: Fitness-zdrowie i uroda, Wydawnictwo „Literat”. Toruń 2008.</w:t>
            </w:r>
          </w:p>
          <w:p w:rsidR="00A840FF" w:rsidRPr="0020338F" w:rsidRDefault="00A840FF" w:rsidP="00A840F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Murawska-Ciałowicz</w:t>
            </w:r>
            <w:proofErr w:type="spellEnd"/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 xml:space="preserve"> Eugenia, Wpływ treningu zdrowotnego na stężenia wybranych hormonów tkanki tłuszczowej i </w:t>
            </w:r>
            <w:proofErr w:type="spellStart"/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homocysteiny</w:t>
            </w:r>
            <w:proofErr w:type="spellEnd"/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 xml:space="preserve"> u kobiet z różną masą ciała. Wydawnictwo AWF, Wrocław 2012</w:t>
            </w:r>
            <w:r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A840FF" w:rsidRPr="0020338F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20338F" w:rsidRDefault="00A840FF" w:rsidP="00CF129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  <w:p w:rsidR="00A840FF" w:rsidRPr="0020338F" w:rsidRDefault="00A840FF" w:rsidP="00A840F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Ettinger</w:t>
            </w:r>
            <w:proofErr w:type="spellEnd"/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Walter H., Wright Brenda S., Blair Steven. </w:t>
            </w:r>
            <w:r w:rsidRPr="0020338F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Sprawność i zdrowie po pięćdziesiątce. wyd. Buk Rower,2014.</w:t>
            </w:r>
          </w:p>
        </w:tc>
      </w:tr>
    </w:tbl>
    <w:p w:rsidR="00A840FF" w:rsidRPr="0020338F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0338F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A840FF" w:rsidRPr="0020338F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 xml:space="preserve">dr Joanna </w:t>
            </w:r>
            <w:proofErr w:type="spellStart"/>
            <w:r w:rsidRPr="0020338F">
              <w:rPr>
                <w:rFonts w:ascii="Cambria" w:hAnsi="Cambria" w:cs="Times New Roman"/>
                <w:sz w:val="20"/>
                <w:szCs w:val="20"/>
              </w:rPr>
              <w:t>Kuriańska-Wołoszyn</w:t>
            </w:r>
            <w:proofErr w:type="spellEnd"/>
          </w:p>
        </w:tc>
      </w:tr>
      <w:tr w:rsidR="00A840FF" w:rsidRPr="0020338F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A840FF" w:rsidRPr="00780BC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A840FF" w:rsidRPr="0020338F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A840FF" w:rsidRPr="0020338F" w:rsidTr="00CF129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0338F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20338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Pr="0020338F" w:rsidRDefault="00A840FF" w:rsidP="00A840FF">
      <w:pPr>
        <w:spacing w:before="60" w:after="60"/>
        <w:rPr>
          <w:rFonts w:ascii="Cambria" w:hAnsi="Cambria" w:cs="Times New Roman"/>
        </w:rPr>
      </w:pPr>
    </w:p>
    <w:p w:rsidR="00A840FF" w:rsidRDefault="00A840FF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A840FF" w:rsidRPr="00DF0BC0" w:rsidRDefault="00A840FF" w:rsidP="00A840FF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A840FF" w:rsidRPr="00DF0BC0" w:rsidTr="00CF129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A840FF" w:rsidRPr="00DF0BC0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0" name="Obraz 10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F0BC0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A840FF" w:rsidRPr="00DF0BC0" w:rsidTr="00CF129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A840FF" w:rsidRPr="00DF0BC0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F0BC0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A840FF" w:rsidRPr="00DF0BC0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DF0BC0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F0BC0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A840FF" w:rsidRPr="00DF0BC0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DF0BC0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DF0BC0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A840FF" w:rsidRPr="00DF0BC0" w:rsidTr="00CF129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A840FF" w:rsidRPr="00DF0BC0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F0BC0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A840FF" w:rsidRPr="00DF0BC0" w:rsidTr="00CF129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F0BC0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bCs/>
                <w:sz w:val="24"/>
                <w:szCs w:val="24"/>
              </w:rPr>
              <w:t>C.2.8</w:t>
            </w:r>
          </w:p>
        </w:tc>
      </w:tr>
    </w:tbl>
    <w:p w:rsidR="00A840FF" w:rsidRPr="00DF0BC0" w:rsidRDefault="00A840FF" w:rsidP="00A840FF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DF0BC0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A840FF" w:rsidRPr="00DF0BC0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F0BC0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A840FF" w:rsidRPr="00DF0BC0" w:rsidTr="00CF129B">
        <w:trPr>
          <w:trHeight w:val="328"/>
        </w:trPr>
        <w:tc>
          <w:tcPr>
            <w:tcW w:w="4219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Nazwa zajęć</w:t>
            </w:r>
          </w:p>
        </w:tc>
        <w:tc>
          <w:tcPr>
            <w:tcW w:w="5670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 xml:space="preserve">Choroby </w:t>
            </w:r>
            <w:proofErr w:type="spellStart"/>
            <w:r w:rsidRPr="00DF0BC0">
              <w:t>dietozależne</w:t>
            </w:r>
            <w:proofErr w:type="spellEnd"/>
          </w:p>
        </w:tc>
      </w:tr>
      <w:tr w:rsidR="00A840FF" w:rsidRPr="00DF0BC0" w:rsidTr="00CF129B">
        <w:tc>
          <w:tcPr>
            <w:tcW w:w="4219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Punkty ECTS</w:t>
            </w:r>
          </w:p>
        </w:tc>
        <w:tc>
          <w:tcPr>
            <w:tcW w:w="5670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6</w:t>
            </w:r>
          </w:p>
        </w:tc>
      </w:tr>
      <w:tr w:rsidR="00A840FF" w:rsidRPr="00DF0BC0" w:rsidTr="00CF129B">
        <w:tc>
          <w:tcPr>
            <w:tcW w:w="4219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Rodzaj zajęć</w:t>
            </w:r>
          </w:p>
        </w:tc>
        <w:tc>
          <w:tcPr>
            <w:tcW w:w="5670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Obowiązkowe/obieralne</w:t>
            </w:r>
          </w:p>
        </w:tc>
      </w:tr>
      <w:tr w:rsidR="00A840FF" w:rsidRPr="00DF0BC0" w:rsidTr="00CF129B">
        <w:tc>
          <w:tcPr>
            <w:tcW w:w="4219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Moduł/specjalizacja</w:t>
            </w:r>
          </w:p>
        </w:tc>
        <w:tc>
          <w:tcPr>
            <w:tcW w:w="5670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Poradnictwo żywieniowe</w:t>
            </w:r>
          </w:p>
        </w:tc>
      </w:tr>
      <w:tr w:rsidR="00A840FF" w:rsidRPr="00DF0BC0" w:rsidTr="00CF129B">
        <w:tc>
          <w:tcPr>
            <w:tcW w:w="4219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Język polski</w:t>
            </w:r>
          </w:p>
        </w:tc>
      </w:tr>
      <w:tr w:rsidR="00A840FF" w:rsidRPr="00DF0BC0" w:rsidTr="00CF129B">
        <w:tc>
          <w:tcPr>
            <w:tcW w:w="4219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Rok studiów</w:t>
            </w:r>
          </w:p>
        </w:tc>
        <w:tc>
          <w:tcPr>
            <w:tcW w:w="5670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3</w:t>
            </w:r>
          </w:p>
        </w:tc>
      </w:tr>
      <w:tr w:rsidR="00A840FF" w:rsidRPr="00DF0BC0" w:rsidTr="00CF129B">
        <w:tc>
          <w:tcPr>
            <w:tcW w:w="4219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A840FF" w:rsidRPr="00DF0BC0" w:rsidRDefault="00A840FF" w:rsidP="00CF129B">
            <w:pPr>
              <w:pStyle w:val="akarta"/>
            </w:pPr>
            <w:r w:rsidRPr="00DF0BC0">
              <w:t xml:space="preserve">mgr </w:t>
            </w:r>
            <w:r>
              <w:t>Dominika Białous</w:t>
            </w:r>
          </w:p>
        </w:tc>
      </w:tr>
    </w:tbl>
    <w:p w:rsidR="00A840FF" w:rsidRPr="00DF0BC0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F0BC0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A840FF" w:rsidRPr="00DF0BC0" w:rsidTr="00CF129B">
        <w:tc>
          <w:tcPr>
            <w:tcW w:w="2660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DF0BC0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A840FF" w:rsidRPr="00DF0BC0" w:rsidTr="00CF129B">
        <w:tc>
          <w:tcPr>
            <w:tcW w:w="2660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A840FF" w:rsidRPr="00DF0BC0" w:rsidTr="00CF129B">
        <w:tc>
          <w:tcPr>
            <w:tcW w:w="2660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A840FF" w:rsidRPr="00DF0BC0" w:rsidRDefault="00A840FF" w:rsidP="00A840FF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DF0BC0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A840FF" w:rsidRPr="00DF0BC0" w:rsidTr="00CF129B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98" w:type="dxa"/>
          </w:tcPr>
          <w:p w:rsidR="00A840FF" w:rsidRPr="00DF0BC0" w:rsidRDefault="00A840FF" w:rsidP="00CF129B">
            <w:pPr>
              <w:tabs>
                <w:tab w:val="left" w:pos="1005"/>
              </w:tabs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/>
                <w:sz w:val="20"/>
              </w:rPr>
              <w:t>Zaliczony przedmiot: żywienie człowieka</w:t>
            </w:r>
            <w:r>
              <w:rPr>
                <w:rFonts w:ascii="Cambria" w:hAnsi="Cambria"/>
                <w:sz w:val="20"/>
              </w:rPr>
              <w:t>.</w:t>
            </w:r>
          </w:p>
        </w:tc>
      </w:tr>
    </w:tbl>
    <w:p w:rsidR="00A840FF" w:rsidRPr="00DF0BC0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F0BC0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A840FF" w:rsidRPr="00DF0BC0" w:rsidTr="00CF129B">
        <w:tc>
          <w:tcPr>
            <w:tcW w:w="9889" w:type="dxa"/>
            <w:shd w:val="clear" w:color="auto" w:fill="auto"/>
          </w:tcPr>
          <w:p w:rsidR="00A840FF" w:rsidRPr="00DF0BC0" w:rsidRDefault="00A840FF" w:rsidP="00CF12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DF0BC0">
              <w:rPr>
                <w:rFonts w:ascii="Cambria" w:eastAsia="Times New Roman" w:hAnsi="Cambria"/>
                <w:sz w:val="20"/>
                <w:szCs w:val="20"/>
              </w:rPr>
              <w:t xml:space="preserve"> Celem nauczania przedmiotu jest: zapoznanie studentów z głównymi chorobami </w:t>
            </w:r>
            <w:proofErr w:type="spellStart"/>
            <w:r w:rsidRPr="00DF0BC0">
              <w:rPr>
                <w:rFonts w:ascii="Cambria" w:eastAsia="Times New Roman" w:hAnsi="Cambria"/>
                <w:sz w:val="20"/>
                <w:szCs w:val="20"/>
              </w:rPr>
              <w:t>dietozależnymi</w:t>
            </w:r>
            <w:proofErr w:type="spellEnd"/>
            <w:r w:rsidRPr="00DF0BC0">
              <w:rPr>
                <w:rFonts w:ascii="Cambria" w:eastAsia="Times New Roman" w:hAnsi="Cambria"/>
                <w:sz w:val="20"/>
                <w:szCs w:val="20"/>
              </w:rPr>
              <w:t xml:space="preserve">, ich przyczynami, epidemiologią, zapoznanie z zasadami postępowania dietetycznego w wybranych chorobach </w:t>
            </w:r>
            <w:proofErr w:type="spellStart"/>
            <w:r w:rsidRPr="00DF0BC0">
              <w:rPr>
                <w:rFonts w:ascii="Cambria" w:eastAsia="Times New Roman" w:hAnsi="Cambria"/>
                <w:sz w:val="20"/>
                <w:szCs w:val="20"/>
              </w:rPr>
              <w:t>dietozależnych</w:t>
            </w:r>
            <w:proofErr w:type="spellEnd"/>
            <w:r w:rsidRPr="00DF0BC0">
              <w:rPr>
                <w:rFonts w:ascii="Cambria" w:eastAsia="Times New Roman" w:hAnsi="Cambria" w:cs="Times New Roman"/>
                <w:sz w:val="24"/>
              </w:rPr>
              <w:t>.</w:t>
            </w:r>
          </w:p>
        </w:tc>
      </w:tr>
    </w:tbl>
    <w:p w:rsidR="00A840FF" w:rsidRPr="00DF0BC0" w:rsidRDefault="00A840FF" w:rsidP="00A840FF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A840FF" w:rsidRPr="00DF0BC0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DF0BC0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A840FF" w:rsidRPr="00DF0BC0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A840FF" w:rsidRPr="00DF0BC0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A840FF" w:rsidRPr="00DF0BC0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/>
                <w:sz w:val="20"/>
                <w:szCs w:val="20"/>
              </w:rPr>
              <w:t>Student zna zasady żywienia osób chorych w zależności od rodzaju choroby.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K_W17</w:t>
            </w:r>
          </w:p>
        </w:tc>
      </w:tr>
      <w:tr w:rsidR="00A840FF" w:rsidRPr="00DF0BC0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A840FF" w:rsidRPr="00DF0BC0" w:rsidRDefault="00A840FF" w:rsidP="00CF129B">
            <w:pPr>
              <w:pStyle w:val="NormalnyWeb"/>
              <w:jc w:val="both"/>
              <w:rPr>
                <w:rFonts w:ascii="Cambria" w:hAnsi="Cambria"/>
                <w:sz w:val="20"/>
                <w:szCs w:val="20"/>
              </w:rPr>
            </w:pPr>
            <w:r w:rsidRPr="00DF0BC0">
              <w:rPr>
                <w:rFonts w:ascii="Cambria" w:hAnsi="Cambria"/>
                <w:sz w:val="20"/>
                <w:szCs w:val="20"/>
              </w:rPr>
              <w:t xml:space="preserve">Zna zasady i znaczenie promocji zdrowia, właściwego odżywiania i zdrowego stylu życia w profilaktyce chorób społecznych i </w:t>
            </w:r>
            <w:proofErr w:type="spellStart"/>
            <w:r w:rsidRPr="00DF0BC0">
              <w:rPr>
                <w:rFonts w:ascii="Cambria" w:hAnsi="Cambria"/>
                <w:sz w:val="20"/>
                <w:szCs w:val="20"/>
              </w:rPr>
              <w:t>dietozależnych</w:t>
            </w:r>
            <w:proofErr w:type="spellEnd"/>
            <w:r w:rsidRPr="00DF0BC0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K_W27</w:t>
            </w:r>
          </w:p>
        </w:tc>
      </w:tr>
      <w:tr w:rsidR="00A840FF" w:rsidRPr="00DF0BC0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A840FF" w:rsidRPr="00DF0BC0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/>
                <w:sz w:val="20"/>
                <w:szCs w:val="20"/>
              </w:rPr>
              <w:t>Potrafi realizować plan edukacji żywieniowej dla osób zdrowych i chorych.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A840FF" w:rsidRPr="00DF0BC0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/>
                <w:sz w:val="20"/>
                <w:szCs w:val="20"/>
              </w:rPr>
              <w:t xml:space="preserve">Umie dokonać wyboru lub zaplanować odpowiednie postępowanie </w:t>
            </w:r>
            <w:r w:rsidRPr="00DF0BC0">
              <w:rPr>
                <w:rFonts w:ascii="Cambria" w:hAnsi="Cambria"/>
                <w:sz w:val="20"/>
                <w:szCs w:val="20"/>
              </w:rPr>
              <w:lastRenderedPageBreak/>
              <w:t>żywieniowe w profilaktyce chorób żywieniowo-zależnych oraz w ich leczeniu.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lastRenderedPageBreak/>
              <w:t>K_U18</w:t>
            </w:r>
          </w:p>
        </w:tc>
      </w:tr>
      <w:tr w:rsidR="00A840FF" w:rsidRPr="00DF0BC0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KOMPETENCJE SPOŁECZNE</w:t>
            </w:r>
          </w:p>
        </w:tc>
      </w:tr>
      <w:tr w:rsidR="00A840FF" w:rsidRPr="00DF0BC0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/>
                <w:sz w:val="20"/>
                <w:szCs w:val="20"/>
              </w:rPr>
              <w:t>Potrafi formułować wnioski oraz opinie odnoszące się do pacjentów, klientów, grup społecznych pozostających w sferze jego działalności zawodowej.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</w:tbl>
    <w:p w:rsidR="00A840FF" w:rsidRPr="00DF0BC0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F0BC0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DF0BC0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A840FF" w:rsidRPr="00DF0BC0" w:rsidTr="00CF129B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F0BC0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F0BC0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DF0BC0" w:rsidTr="00CF129B">
        <w:trPr>
          <w:trHeight w:val="196"/>
          <w:jc w:val="center"/>
        </w:trPr>
        <w:tc>
          <w:tcPr>
            <w:tcW w:w="659" w:type="dxa"/>
            <w:vMerge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DF0BC0" w:rsidTr="00CF129B">
        <w:trPr>
          <w:trHeight w:val="225"/>
          <w:jc w:val="center"/>
        </w:trPr>
        <w:tc>
          <w:tcPr>
            <w:tcW w:w="659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A840FF" w:rsidRPr="00DF0BC0" w:rsidRDefault="00A840FF" w:rsidP="00CF129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F0BC0">
              <w:rPr>
                <w:rFonts w:ascii="Cambria" w:hAnsi="Cambria"/>
                <w:sz w:val="20"/>
                <w:szCs w:val="20"/>
              </w:rPr>
              <w:t xml:space="preserve">Choroby </w:t>
            </w:r>
            <w:proofErr w:type="spellStart"/>
            <w:r w:rsidRPr="00DF0BC0">
              <w:rPr>
                <w:rFonts w:ascii="Cambria" w:hAnsi="Cambria"/>
                <w:sz w:val="20"/>
                <w:szCs w:val="20"/>
              </w:rPr>
              <w:t>dietozależne</w:t>
            </w:r>
            <w:proofErr w:type="spellEnd"/>
            <w:r w:rsidRPr="00DF0BC0">
              <w:rPr>
                <w:rFonts w:ascii="Cambria" w:hAnsi="Cambria"/>
                <w:sz w:val="20"/>
                <w:szCs w:val="20"/>
              </w:rPr>
              <w:t xml:space="preserve"> : definicja, epidemiologia, przyczyny, współczesne zagrożenia, koszty leczenia, długość życia.</w:t>
            </w:r>
          </w:p>
        </w:tc>
        <w:tc>
          <w:tcPr>
            <w:tcW w:w="125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285"/>
          <w:jc w:val="center"/>
        </w:trPr>
        <w:tc>
          <w:tcPr>
            <w:tcW w:w="659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A840FF" w:rsidRPr="00DF0BC0" w:rsidRDefault="00A840FF" w:rsidP="00CF129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F0BC0">
              <w:rPr>
                <w:rFonts w:ascii="Cambria" w:hAnsi="Cambria"/>
                <w:sz w:val="20"/>
                <w:szCs w:val="20"/>
              </w:rPr>
              <w:t>Programy profilaktyczne i och rola w zapobieganiu chorobom dieto zależnym.</w:t>
            </w:r>
          </w:p>
        </w:tc>
        <w:tc>
          <w:tcPr>
            <w:tcW w:w="125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A840FF" w:rsidRPr="00DF0BC0" w:rsidRDefault="00A840FF" w:rsidP="00CF129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 xml:space="preserve">Nadwaga i otyłość, zespół metaboliczny- epidemiologia, występowanie. Żywienie i aktywność fizyczna w profilaktyce i leczeniu Wskazania do farmakoterapii i leczenia operacyjnego. Operacje </w:t>
            </w:r>
            <w:proofErr w:type="spellStart"/>
            <w:r w:rsidRPr="00DF0BC0">
              <w:rPr>
                <w:rFonts w:ascii="Cambria" w:hAnsi="Cambria" w:cs="Times New Roman"/>
                <w:sz w:val="20"/>
                <w:szCs w:val="20"/>
              </w:rPr>
              <w:t>bariatryczne</w:t>
            </w:r>
            <w:proofErr w:type="spellEnd"/>
            <w:r w:rsidRPr="00DF0BC0">
              <w:rPr>
                <w:rFonts w:ascii="Cambria" w:hAnsi="Cambria" w:cs="Times New Roman"/>
                <w:sz w:val="20"/>
                <w:szCs w:val="20"/>
              </w:rPr>
              <w:t>. Epidemiologia. Leczenie otyłości olbrzymiej w Polsce. Powikłania.  Kiedy rozpoczyna się zagrożenie otyłością olbrzymią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A840FF" w:rsidRPr="00DF0BC0" w:rsidRDefault="00A840FF" w:rsidP="00CF129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F0BC0">
              <w:rPr>
                <w:rFonts w:ascii="Cambria" w:hAnsi="Cambria"/>
                <w:sz w:val="20"/>
                <w:szCs w:val="20"/>
              </w:rPr>
              <w:t>Choroby układu krążenia ( nadciśnienie, CHNS, zawał serca, udar mózgu-epidemiologia. Czynniki ryzyka, rozpoznanie, leczenie zaburzeń lipidowych, leczenie dietetyczne. Profilaktyka  chorób układu sercowo-naczyniowego.</w:t>
            </w:r>
          </w:p>
        </w:tc>
        <w:tc>
          <w:tcPr>
            <w:tcW w:w="125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A840FF" w:rsidRPr="00DF0BC0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DF0BC0">
              <w:rPr>
                <w:rFonts w:ascii="Cambria" w:hAnsi="Cambria" w:cs="Calibri"/>
                <w:sz w:val="20"/>
                <w:szCs w:val="20"/>
              </w:rPr>
              <w:t xml:space="preserve">Leczenie żywieniowe: wskazania, przeciwwskazania, powikłania. Niedożywienie. Metody rozpoznawania. </w:t>
            </w:r>
          </w:p>
        </w:tc>
        <w:tc>
          <w:tcPr>
            <w:tcW w:w="125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A840FF" w:rsidRPr="00DF0BC0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DF0BC0">
              <w:rPr>
                <w:rFonts w:ascii="Cambria" w:hAnsi="Cambria" w:cs="Calibri"/>
                <w:sz w:val="20"/>
                <w:szCs w:val="20"/>
              </w:rPr>
              <w:t xml:space="preserve">Żywienie pacjentów przed i po zabiegach operacyjnych. </w:t>
            </w:r>
          </w:p>
        </w:tc>
        <w:tc>
          <w:tcPr>
            <w:tcW w:w="125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A840FF" w:rsidRPr="00DF0BC0" w:rsidRDefault="00A840FF" w:rsidP="00CF129B">
            <w:pPr>
              <w:pStyle w:val="Default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DF0BC0">
              <w:rPr>
                <w:rFonts w:ascii="Cambria" w:hAnsi="Cambria" w:cs="Calibri"/>
                <w:sz w:val="20"/>
                <w:szCs w:val="20"/>
              </w:rPr>
              <w:t>Żywienie w alergiach i nietolerancjach pokarmowych</w:t>
            </w:r>
          </w:p>
        </w:tc>
        <w:tc>
          <w:tcPr>
            <w:tcW w:w="125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jc w:val="center"/>
        </w:trPr>
        <w:tc>
          <w:tcPr>
            <w:tcW w:w="659" w:type="dxa"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DF0BC0" w:rsidRDefault="00A840FF" w:rsidP="00A840FF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A840FF" w:rsidRPr="00DF0BC0" w:rsidRDefault="00A840FF" w:rsidP="00A840FF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0"/>
        <w:gridCol w:w="23"/>
        <w:gridCol w:w="6475"/>
        <w:gridCol w:w="1296"/>
        <w:gridCol w:w="1508"/>
      </w:tblGrid>
      <w:tr w:rsidR="00A840FF" w:rsidRPr="00DF0BC0" w:rsidTr="00CF129B">
        <w:trPr>
          <w:trHeight w:val="340"/>
          <w:jc w:val="center"/>
        </w:trPr>
        <w:tc>
          <w:tcPr>
            <w:tcW w:w="633" w:type="dxa"/>
            <w:gridSpan w:val="2"/>
            <w:vMerge w:val="restart"/>
            <w:vAlign w:val="center"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F0BC0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475" w:type="dxa"/>
            <w:vMerge w:val="restart"/>
            <w:vAlign w:val="center"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F0BC0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804" w:type="dxa"/>
            <w:gridSpan w:val="2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DF0BC0" w:rsidTr="00CF129B">
        <w:trPr>
          <w:trHeight w:val="196"/>
          <w:jc w:val="center"/>
        </w:trPr>
        <w:tc>
          <w:tcPr>
            <w:tcW w:w="633" w:type="dxa"/>
            <w:gridSpan w:val="2"/>
            <w:vMerge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475" w:type="dxa"/>
            <w:vMerge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96" w:type="dxa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508" w:type="dxa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DF0BC0" w:rsidTr="00CF129B">
        <w:trPr>
          <w:trHeight w:val="225"/>
          <w:jc w:val="center"/>
        </w:trPr>
        <w:tc>
          <w:tcPr>
            <w:tcW w:w="633" w:type="dxa"/>
            <w:gridSpan w:val="2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475" w:type="dxa"/>
            <w:vAlign w:val="center"/>
          </w:tcPr>
          <w:p w:rsidR="00A840FF" w:rsidRPr="00DF0BC0" w:rsidRDefault="00A840FF" w:rsidP="00CF129B">
            <w:pPr>
              <w:pStyle w:val="ListParagraph"/>
              <w:spacing w:line="256" w:lineRule="auto"/>
              <w:ind w:left="0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 xml:space="preserve">Charakterystyka diety z ograniczeniem łatwo przyswajalnych węglowodanów. Zalecenia żywieniowe a różne typy cukrzycy. </w:t>
            </w:r>
          </w:p>
        </w:tc>
        <w:tc>
          <w:tcPr>
            <w:tcW w:w="129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50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285"/>
          <w:jc w:val="center"/>
        </w:trPr>
        <w:tc>
          <w:tcPr>
            <w:tcW w:w="633" w:type="dxa"/>
            <w:gridSpan w:val="2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475" w:type="dxa"/>
            <w:vAlign w:val="center"/>
          </w:tcPr>
          <w:p w:rsidR="00A840FF" w:rsidRPr="00DF0BC0" w:rsidRDefault="00A840FF" w:rsidP="00CF129B">
            <w:pPr>
              <w:pStyle w:val="ListParagraph"/>
              <w:spacing w:line="256" w:lineRule="auto"/>
              <w:ind w:left="0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 xml:space="preserve">Zastosowanie wymienników węglowodanowych i indeksu </w:t>
            </w:r>
            <w:proofErr w:type="spellStart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>glikemicznego</w:t>
            </w:r>
            <w:proofErr w:type="spellEnd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129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50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10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498" w:type="dxa"/>
            <w:gridSpan w:val="2"/>
            <w:vAlign w:val="center"/>
          </w:tcPr>
          <w:p w:rsidR="00A840FF" w:rsidRPr="00DF0BC0" w:rsidRDefault="00A840FF" w:rsidP="00CF129B">
            <w:pPr>
              <w:pStyle w:val="ListParagraph"/>
              <w:spacing w:line="256" w:lineRule="auto"/>
              <w:ind w:left="0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>Charakterystyka i zastosowanie diety o kontrolowanej zawartości kwasów tłuszczowych. Rodzaje i źródła kwasów tłuszczowych. Zasady żywienia w chorobach układu sercowo-naczyniowego.</w:t>
            </w:r>
          </w:p>
        </w:tc>
        <w:tc>
          <w:tcPr>
            <w:tcW w:w="129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50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33" w:type="dxa"/>
            <w:gridSpan w:val="2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475" w:type="dxa"/>
            <w:vAlign w:val="center"/>
          </w:tcPr>
          <w:p w:rsidR="00A840FF" w:rsidRPr="00DF0BC0" w:rsidRDefault="00A840FF" w:rsidP="00CF129B">
            <w:pPr>
              <w:pStyle w:val="ListParagraph"/>
              <w:spacing w:line="256" w:lineRule="auto"/>
              <w:ind w:left="0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 xml:space="preserve">Zastosowanie diety </w:t>
            </w:r>
            <w:proofErr w:type="spellStart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>ubogoenergetycznej</w:t>
            </w:r>
            <w:proofErr w:type="spellEnd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 xml:space="preserve"> w leczeniu osób z nadwagą i otyłością. Zapoznanie z definicją nadwagi i otyłości. Rodzaje otyłości. Konsekwencje otyłości. Leczenie dietetyczne. </w:t>
            </w:r>
          </w:p>
        </w:tc>
        <w:tc>
          <w:tcPr>
            <w:tcW w:w="129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50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33" w:type="dxa"/>
            <w:gridSpan w:val="2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475" w:type="dxa"/>
            <w:vAlign w:val="center"/>
          </w:tcPr>
          <w:p w:rsidR="00A840FF" w:rsidRPr="00DF0BC0" w:rsidRDefault="00A840FF" w:rsidP="00CF129B">
            <w:pPr>
              <w:pStyle w:val="ListParagraph"/>
              <w:spacing w:line="256" w:lineRule="auto"/>
              <w:ind w:left="0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proofErr w:type="spellStart"/>
            <w:r w:rsidRPr="00DF0BC0">
              <w:rPr>
                <w:rFonts w:ascii="Cambria" w:hAnsi="Cambria" w:cs="Calibri"/>
                <w:sz w:val="20"/>
                <w:szCs w:val="20"/>
              </w:rPr>
              <w:t>Dietoterapia</w:t>
            </w:r>
            <w:proofErr w:type="spellEnd"/>
            <w:r w:rsidRPr="00DF0BC0">
              <w:rPr>
                <w:rFonts w:ascii="Cambria" w:hAnsi="Cambria" w:cs="Calibri"/>
                <w:sz w:val="20"/>
                <w:szCs w:val="20"/>
              </w:rPr>
              <w:t xml:space="preserve"> jako element wspomagający leczenie chorób wynikających z niedoboru składników pokarmowych (osteoporoza, niedokrwistość z niedoboru kwasu foliowego, witaminy B12, żelaza). </w:t>
            </w:r>
          </w:p>
        </w:tc>
        <w:tc>
          <w:tcPr>
            <w:tcW w:w="129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50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33" w:type="dxa"/>
            <w:gridSpan w:val="2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475" w:type="dxa"/>
            <w:vAlign w:val="center"/>
          </w:tcPr>
          <w:p w:rsidR="00A840FF" w:rsidRPr="00DF0BC0" w:rsidRDefault="00A840FF" w:rsidP="00CF129B">
            <w:pPr>
              <w:pStyle w:val="ListParagraph"/>
              <w:spacing w:line="256" w:lineRule="auto"/>
              <w:ind w:left="0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DF0BC0">
              <w:rPr>
                <w:rFonts w:ascii="Cambria" w:hAnsi="Cambria" w:cs="Calibri"/>
                <w:sz w:val="20"/>
                <w:szCs w:val="20"/>
              </w:rPr>
              <w:t>Niewłaściwe nawyki żywieniowe a choroby przewodu pokarmowego (zaparcia, biegunki, zespól jelita nadwrażliwego, niektóre nowotwory.).</w:t>
            </w:r>
          </w:p>
        </w:tc>
        <w:tc>
          <w:tcPr>
            <w:tcW w:w="129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50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trHeight w:val="345"/>
          <w:jc w:val="center"/>
        </w:trPr>
        <w:tc>
          <w:tcPr>
            <w:tcW w:w="633" w:type="dxa"/>
            <w:gridSpan w:val="2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475" w:type="dxa"/>
            <w:vAlign w:val="center"/>
          </w:tcPr>
          <w:p w:rsidR="00A840FF" w:rsidRPr="00CC4150" w:rsidRDefault="00A840FF" w:rsidP="00CF129B">
            <w:pPr>
              <w:pStyle w:val="ListParagraph"/>
              <w:spacing w:line="256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CC4150">
              <w:rPr>
                <w:sz w:val="20"/>
                <w:szCs w:val="20"/>
              </w:rPr>
              <w:t xml:space="preserve">Rozpoznawanie  jednostki chorobowej </w:t>
            </w:r>
            <w:proofErr w:type="spellStart"/>
            <w:r w:rsidRPr="00CC4150">
              <w:rPr>
                <w:sz w:val="20"/>
                <w:szCs w:val="20"/>
              </w:rPr>
              <w:t>dietozależnej</w:t>
            </w:r>
            <w:proofErr w:type="spellEnd"/>
            <w:r w:rsidRPr="00CC4150">
              <w:rPr>
                <w:sz w:val="20"/>
                <w:szCs w:val="20"/>
              </w:rPr>
              <w:t xml:space="preserve"> na podstawie wywiadu, wyników badania przedmiotowego oraz wyników podstawowych badań dodatkowych</w:t>
            </w:r>
          </w:p>
        </w:tc>
        <w:tc>
          <w:tcPr>
            <w:tcW w:w="129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50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840FF" w:rsidRPr="00DF0BC0" w:rsidTr="00CF129B">
        <w:trPr>
          <w:jc w:val="center"/>
        </w:trPr>
        <w:tc>
          <w:tcPr>
            <w:tcW w:w="633" w:type="dxa"/>
            <w:gridSpan w:val="2"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475" w:type="dxa"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96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45</w:t>
            </w:r>
          </w:p>
        </w:tc>
        <w:tc>
          <w:tcPr>
            <w:tcW w:w="1508" w:type="dxa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DF0BC0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DF0BC0">
        <w:rPr>
          <w:rFonts w:ascii="Cambria" w:hAnsi="Cambria" w:cs="Times New Roman"/>
          <w:b/>
          <w:bCs/>
        </w:rPr>
        <w:lastRenderedPageBreak/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A840FF" w:rsidRPr="00DF0BC0" w:rsidTr="00CF129B">
        <w:trPr>
          <w:jc w:val="center"/>
        </w:trPr>
        <w:tc>
          <w:tcPr>
            <w:tcW w:w="1666" w:type="dxa"/>
          </w:tcPr>
          <w:p w:rsidR="00A840FF" w:rsidRPr="00DF0BC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A840FF" w:rsidRPr="00DF0BC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A840FF" w:rsidRPr="00DF0BC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Ś</w:t>
            </w:r>
            <w:r w:rsidRPr="00DF0BC0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A840FF" w:rsidRPr="00DF0BC0" w:rsidTr="00CF129B">
        <w:trPr>
          <w:jc w:val="center"/>
        </w:trPr>
        <w:tc>
          <w:tcPr>
            <w:tcW w:w="1666" w:type="dxa"/>
          </w:tcPr>
          <w:p w:rsidR="00A840FF" w:rsidRPr="00DF0BC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A840FF" w:rsidRPr="00DF0BC0" w:rsidRDefault="00A840FF" w:rsidP="00CF129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A840FF" w:rsidRPr="00DF0BC0" w:rsidRDefault="00A840FF" w:rsidP="00CF129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A840FF" w:rsidRPr="00DF0BC0" w:rsidTr="00CF129B">
        <w:trPr>
          <w:jc w:val="center"/>
        </w:trPr>
        <w:tc>
          <w:tcPr>
            <w:tcW w:w="1666" w:type="dxa"/>
          </w:tcPr>
          <w:p w:rsidR="00A840FF" w:rsidRPr="00DF0BC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A840FF" w:rsidRPr="00CC415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CC4150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M5/2- np. analiza tekstu źródłowego, analiza raportów, dokumentacji medycznej </w:t>
            </w:r>
          </w:p>
        </w:tc>
        <w:tc>
          <w:tcPr>
            <w:tcW w:w="3260" w:type="dxa"/>
          </w:tcPr>
          <w:p w:rsidR="00A840FF" w:rsidRPr="00CC415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CC4150">
              <w:rPr>
                <w:rFonts w:ascii="Cambria" w:hAnsi="Cambria" w:cs="Times New Roman"/>
                <w:color w:val="000000"/>
                <w:sz w:val="20"/>
                <w:szCs w:val="20"/>
              </w:rPr>
              <w:t>Komputer, projektor, literatura, raporty i wyniki medyczne, tabele wymienników węglowodanowych</w:t>
            </w:r>
          </w:p>
          <w:p w:rsidR="00A840FF" w:rsidRPr="00CC4150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:rsidR="00A840FF" w:rsidRPr="00DF0BC0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F0BC0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A840FF" w:rsidRPr="00DF0BC0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F0BC0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A840FF" w:rsidRPr="00DF0BC0" w:rsidTr="00CF129B">
        <w:tc>
          <w:tcPr>
            <w:tcW w:w="1459" w:type="dxa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A840FF" w:rsidRPr="00DF0BC0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A840FF" w:rsidRPr="00DF0BC0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DF0BC0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DF0BC0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DF0BC0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DF0BC0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A840FF" w:rsidRPr="00DF0BC0" w:rsidTr="00CF129B">
        <w:tc>
          <w:tcPr>
            <w:tcW w:w="1459" w:type="dxa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P1 - egzamin - test</w:t>
            </w:r>
          </w:p>
        </w:tc>
      </w:tr>
      <w:tr w:rsidR="00A840FF" w:rsidRPr="00DF0BC0" w:rsidTr="00CF129B">
        <w:tc>
          <w:tcPr>
            <w:tcW w:w="1459" w:type="dxa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A840F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F2-obserwacja podczas zajęć / aktywność,</w:t>
            </w:r>
          </w:p>
          <w:p w:rsidR="00A840F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 xml:space="preserve"> F4- prezentacja</w:t>
            </w:r>
          </w:p>
          <w:p w:rsidR="00A840FF" w:rsidRPr="00DF0BC0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F5-</w:t>
            </w:r>
            <w:r w:rsidRPr="00CC4150">
              <w:rPr>
                <w:rFonts w:ascii="Cambria" w:hAnsi="Cambria" w:cs="Times New Roman"/>
                <w:sz w:val="20"/>
                <w:szCs w:val="20"/>
              </w:rPr>
              <w:t xml:space="preserve">ćwiczenia  sprawdzające umiejętności </w:t>
            </w:r>
            <w:r w:rsidRPr="00CC4150">
              <w:rPr>
                <w:rFonts w:ascii="Cambria" w:hAnsi="Cambria"/>
                <w:sz w:val="20"/>
                <w:szCs w:val="20"/>
              </w:rPr>
              <w:t xml:space="preserve">rozpoznania jednostki chorobowej </w:t>
            </w:r>
            <w:proofErr w:type="spellStart"/>
            <w:r w:rsidRPr="00CC4150">
              <w:rPr>
                <w:rFonts w:ascii="Cambria" w:hAnsi="Cambria"/>
                <w:sz w:val="20"/>
                <w:szCs w:val="20"/>
              </w:rPr>
              <w:t>dietozależnej</w:t>
            </w:r>
            <w:proofErr w:type="spellEnd"/>
            <w:r w:rsidRPr="00CC4150">
              <w:rPr>
                <w:rFonts w:ascii="Cambria" w:hAnsi="Cambria"/>
                <w:sz w:val="20"/>
                <w:szCs w:val="20"/>
              </w:rPr>
              <w:t xml:space="preserve"> na podstawie wywiadu, wyników  badania przedmiotowego oraz wyników podstawowych badań dodatkowych</w:t>
            </w:r>
          </w:p>
        </w:tc>
        <w:tc>
          <w:tcPr>
            <w:tcW w:w="4111" w:type="dxa"/>
            <w:vAlign w:val="center"/>
          </w:tcPr>
          <w:p w:rsidR="00A840FF" w:rsidRPr="00DF0BC0" w:rsidRDefault="00A840FF" w:rsidP="00CF129B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DF0BC0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DF0BC0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DF0BC0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A840FF" w:rsidRPr="00DF0BC0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DF0BC0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747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4"/>
        <w:gridCol w:w="1276"/>
        <w:gridCol w:w="1134"/>
        <w:gridCol w:w="1134"/>
        <w:gridCol w:w="1134"/>
        <w:gridCol w:w="1134"/>
      </w:tblGrid>
      <w:tr w:rsidR="00A840FF" w:rsidRPr="00DF0BC0" w:rsidTr="00CF129B">
        <w:trPr>
          <w:trHeight w:val="150"/>
        </w:trPr>
        <w:tc>
          <w:tcPr>
            <w:tcW w:w="16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DF0BC0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DF0BC0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DF0BC0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A840FF" w:rsidRPr="00DF0BC0" w:rsidTr="00CF129B">
        <w:trPr>
          <w:trHeight w:val="325"/>
        </w:trPr>
        <w:tc>
          <w:tcPr>
            <w:tcW w:w="1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sz w:val="16"/>
                <w:szCs w:val="16"/>
              </w:rPr>
              <w:t xml:space="preserve">Metoda oceny </w:t>
            </w:r>
          </w:p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sz w:val="16"/>
                <w:szCs w:val="16"/>
              </w:rPr>
              <w:t xml:space="preserve">P1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CC415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CC4150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F0BC0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A840FF" w:rsidRPr="00DF0BC0" w:rsidTr="00CF129B"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CC415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C415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DF0BC0" w:rsidTr="00CF129B"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CC415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C415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DF0BC0" w:rsidTr="00CF129B"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CC415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C415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DF0BC0" w:rsidTr="00CF129B"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CC415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C415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A840FF" w:rsidRPr="00DF0BC0" w:rsidTr="00CF129B"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0FF" w:rsidRPr="00CC415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F0BC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A840FF" w:rsidRPr="00DF0BC0" w:rsidRDefault="00A840FF" w:rsidP="00A840FF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DF0BC0">
        <w:rPr>
          <w:rFonts w:ascii="Cambria" w:hAnsi="Cambria"/>
          <w:sz w:val="22"/>
          <w:szCs w:val="22"/>
        </w:rPr>
        <w:t xml:space="preserve">9. Opis sposobu ustalania oceny końcowej </w:t>
      </w:r>
      <w:r w:rsidRPr="00DF0BC0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A840FF" w:rsidRPr="00DF0BC0" w:rsidTr="00CF129B">
        <w:tblPrEx>
          <w:tblCellMar>
            <w:top w:w="0" w:type="dxa"/>
            <w:bottom w:w="0" w:type="dxa"/>
          </w:tblCellMar>
        </w:tblPrEx>
        <w:trPr>
          <w:trHeight w:val="93"/>
          <w:jc w:val="center"/>
        </w:trPr>
        <w:tc>
          <w:tcPr>
            <w:tcW w:w="9907" w:type="dxa"/>
          </w:tcPr>
          <w:p w:rsidR="00A840FF" w:rsidRPr="00DF0BC0" w:rsidRDefault="00A840FF" w:rsidP="00CF129B">
            <w:pPr>
              <w:pStyle w:val="paragraph"/>
              <w:jc w:val="both"/>
              <w:textAlignment w:val="baseline"/>
              <w:rPr>
                <w:rFonts w:ascii="Cambria" w:hAnsi="Cambria"/>
                <w:b/>
                <w:bCs/>
              </w:rPr>
            </w:pPr>
            <w:r w:rsidRPr="00DF0BC0">
              <w:rPr>
                <w:rStyle w:val="normaltextrun"/>
                <w:rFonts w:ascii="Cambria" w:hAnsi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DF0BC0">
              <w:rPr>
                <w:rStyle w:val="spellingerror"/>
                <w:rFonts w:ascii="Cambria" w:hAnsi="Cambria"/>
                <w:sz w:val="20"/>
                <w:szCs w:val="20"/>
              </w:rPr>
              <w:t>bdb</w:t>
            </w:r>
            <w:proofErr w:type="spellEnd"/>
            <w:r w:rsidRPr="00DF0BC0">
              <w:rPr>
                <w:rStyle w:val="normaltextrun"/>
                <w:rFonts w:ascii="Cambria" w:hAnsi="Cambria"/>
                <w:sz w:val="20"/>
                <w:szCs w:val="20"/>
              </w:rPr>
              <w:t xml:space="preserve">; 18-17pkt = </w:t>
            </w:r>
            <w:proofErr w:type="spellStart"/>
            <w:r w:rsidRPr="00DF0BC0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proofErr w:type="spellEnd"/>
            <w:r w:rsidRPr="00DF0BC0">
              <w:rPr>
                <w:rStyle w:val="normaltextrun"/>
                <w:rFonts w:ascii="Cambria" w:hAnsi="Cambria"/>
                <w:sz w:val="20"/>
                <w:szCs w:val="20"/>
              </w:rPr>
              <w:t xml:space="preserve">+; 16-15pkt = </w:t>
            </w:r>
            <w:proofErr w:type="spellStart"/>
            <w:r w:rsidRPr="00DF0BC0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proofErr w:type="spellEnd"/>
            <w:r w:rsidRPr="00DF0BC0">
              <w:rPr>
                <w:rStyle w:val="normaltextrun"/>
                <w:rFonts w:ascii="Cambria" w:hAnsi="Cambria"/>
                <w:sz w:val="20"/>
                <w:szCs w:val="20"/>
              </w:rPr>
              <w:t xml:space="preserve">; 14-13 </w:t>
            </w:r>
            <w:proofErr w:type="spellStart"/>
            <w:r w:rsidRPr="00DF0BC0">
              <w:rPr>
                <w:rStyle w:val="normaltextrun"/>
                <w:rFonts w:ascii="Cambria" w:hAnsi="Cambria"/>
                <w:sz w:val="20"/>
                <w:szCs w:val="20"/>
              </w:rPr>
              <w:t>pkt</w:t>
            </w:r>
            <w:proofErr w:type="spellEnd"/>
            <w:r w:rsidRPr="00DF0BC0">
              <w:rPr>
                <w:rStyle w:val="normaltextrun"/>
                <w:rFonts w:ascii="Cambria" w:hAnsi="Cambria"/>
                <w:sz w:val="20"/>
                <w:szCs w:val="20"/>
              </w:rPr>
              <w:t xml:space="preserve"> = </w:t>
            </w:r>
            <w:proofErr w:type="spellStart"/>
            <w:r w:rsidRPr="00DF0BC0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proofErr w:type="spellEnd"/>
            <w:r w:rsidRPr="00DF0BC0">
              <w:rPr>
                <w:rStyle w:val="normaltextrun"/>
                <w:rFonts w:ascii="Cambria" w:hAnsi="Cambria"/>
                <w:sz w:val="20"/>
                <w:szCs w:val="20"/>
              </w:rPr>
              <w:t xml:space="preserve">+; 12-11pkt = </w:t>
            </w:r>
            <w:proofErr w:type="spellStart"/>
            <w:r w:rsidRPr="00DF0BC0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proofErr w:type="spellEnd"/>
            <w:r w:rsidRPr="00DF0BC0">
              <w:rPr>
                <w:rStyle w:val="normaltextrun"/>
                <w:rFonts w:ascii="Cambria" w:hAnsi="Cambria"/>
                <w:sz w:val="20"/>
                <w:szCs w:val="20"/>
              </w:rPr>
              <w:t>). Przystąpienie do testu będzie poprzedzone zaliczeniem ćwiczeń, w czasie których student przygotowuje prezentację dotyczącą wybranego tematu, przedstawia ją i zachęca grupę do analizy i dyskusji zagadnienia.</w:t>
            </w:r>
            <w:r w:rsidRPr="00DF0BC0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A840FF" w:rsidRPr="00DF0BC0" w:rsidRDefault="00A840FF" w:rsidP="00A840FF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DF0BC0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A840FF" w:rsidRPr="00DF0BC0" w:rsidTr="00CF129B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</w:tcPr>
          <w:p w:rsidR="00A840FF" w:rsidRPr="00DF0BC0" w:rsidRDefault="00A840FF" w:rsidP="00CF129B">
            <w:pPr>
              <w:spacing w:before="120" w:after="120"/>
              <w:rPr>
                <w:rFonts w:ascii="Cambria" w:hAnsi="Cambria" w:cs="Times New Roman"/>
              </w:rPr>
            </w:pPr>
            <w:r w:rsidRPr="00DF0BC0">
              <w:rPr>
                <w:rFonts w:ascii="Cambria" w:hAnsi="Cambria" w:cs="Times New Roman"/>
              </w:rPr>
              <w:t xml:space="preserve">Egzamin </w:t>
            </w:r>
          </w:p>
        </w:tc>
      </w:tr>
    </w:tbl>
    <w:p w:rsidR="00A840FF" w:rsidRPr="00DF0BC0" w:rsidRDefault="00A840FF" w:rsidP="00A840FF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DF0BC0">
        <w:rPr>
          <w:rFonts w:ascii="Cambria" w:hAnsi="Cambria"/>
          <w:sz w:val="22"/>
          <w:szCs w:val="22"/>
        </w:rPr>
        <w:t xml:space="preserve">11. Obciążenie pracą studenta </w:t>
      </w:r>
      <w:r w:rsidRPr="00DF0BC0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A840FF" w:rsidRPr="00DF0BC0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A840FF" w:rsidRPr="00DF0BC0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DF0BC0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iCs/>
                <w:sz w:val="20"/>
                <w:szCs w:val="20"/>
              </w:rPr>
              <w:t xml:space="preserve">na studiach </w:t>
            </w:r>
            <w:r w:rsidRPr="00DF0BC0">
              <w:rPr>
                <w:rFonts w:ascii="Cambria" w:hAnsi="Cambria" w:cs="Times New Roman"/>
                <w:b/>
                <w:iCs/>
                <w:sz w:val="20"/>
                <w:szCs w:val="20"/>
              </w:rPr>
              <w:lastRenderedPageBreak/>
              <w:t>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iCs/>
                <w:sz w:val="20"/>
                <w:szCs w:val="20"/>
              </w:rPr>
              <w:lastRenderedPageBreak/>
              <w:t xml:space="preserve">na studiach </w:t>
            </w:r>
            <w:r w:rsidRPr="00DF0BC0">
              <w:rPr>
                <w:rFonts w:ascii="Cambria" w:hAnsi="Cambria" w:cs="Times New Roman"/>
                <w:b/>
                <w:iCs/>
                <w:sz w:val="20"/>
                <w:szCs w:val="20"/>
              </w:rPr>
              <w:lastRenderedPageBreak/>
              <w:t>niestacjonarnych</w:t>
            </w:r>
          </w:p>
        </w:tc>
      </w:tr>
      <w:tr w:rsidR="00A840FF" w:rsidRPr="00DF0BC0" w:rsidTr="00CF129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F0BC0">
              <w:rPr>
                <w:rFonts w:ascii="Cambria" w:hAnsi="Cambria" w:cs="Times New Roman"/>
                <w:b/>
                <w:bCs/>
              </w:rPr>
              <w:lastRenderedPageBreak/>
              <w:t>Godziny kontaktowe studenta (w ramach zajęć):</w:t>
            </w:r>
          </w:p>
        </w:tc>
      </w:tr>
      <w:tr w:rsidR="00A840FF" w:rsidRPr="00DF0BC0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DF0BC0" w:rsidRDefault="00A840FF" w:rsidP="00CF129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F0BC0">
              <w:rPr>
                <w:rFonts w:ascii="Cambria" w:hAnsi="Cambria" w:cs="Times New Roman"/>
                <w:b/>
                <w:iCs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A840FF" w:rsidRPr="00DF0BC0" w:rsidTr="00CF129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F0BC0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A840FF" w:rsidRPr="00DF0BC0" w:rsidTr="00CF129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 xml:space="preserve">przygotowanie do testu/egzaminu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gridAfter w:val="1"/>
          <w:wAfter w:w="7" w:type="dxa"/>
          <w:trHeight w:val="40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A840FF" w:rsidRPr="00DF0BC0" w:rsidTr="00CF129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DF0BC0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DF0BC0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DF0BC0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DF0BC0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DF0BC0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</w:tbl>
    <w:p w:rsidR="00A840FF" w:rsidRPr="00DF0BC0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DF0BC0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A840FF" w:rsidRPr="00DF0BC0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DF0BC0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A840FF" w:rsidRPr="00DF0BC0" w:rsidRDefault="00A840FF" w:rsidP="00A840FF">
            <w:pPr>
              <w:pStyle w:val="ListParagraph"/>
              <w:numPr>
                <w:ilvl w:val="0"/>
                <w:numId w:val="25"/>
              </w:numPr>
              <w:tabs>
                <w:tab w:val="clear" w:pos="1080"/>
                <w:tab w:val="num" w:pos="720"/>
              </w:tabs>
              <w:spacing w:line="256" w:lineRule="auto"/>
              <w:ind w:left="720"/>
              <w:rPr>
                <w:rFonts w:ascii="Cambria" w:hAnsi="Cambria" w:cs="Calibri"/>
                <w:bCs/>
                <w:sz w:val="20"/>
                <w:szCs w:val="20"/>
              </w:rPr>
            </w:pPr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>Ciborowska H., Rudnicka A., Dietetyka. Żywienie zdrowego i chorego człowieka, PZWL, Warszawa 2000.</w:t>
            </w:r>
          </w:p>
          <w:p w:rsidR="00A840FF" w:rsidRPr="00DF0BC0" w:rsidRDefault="00A840FF" w:rsidP="00A840FF">
            <w:pPr>
              <w:pStyle w:val="ListParagraph"/>
              <w:numPr>
                <w:ilvl w:val="0"/>
                <w:numId w:val="25"/>
              </w:numPr>
              <w:tabs>
                <w:tab w:val="clear" w:pos="1080"/>
                <w:tab w:val="num" w:pos="720"/>
              </w:tabs>
              <w:spacing w:line="256" w:lineRule="auto"/>
              <w:ind w:left="720"/>
              <w:rPr>
                <w:rFonts w:ascii="Cambria" w:hAnsi="Cambria" w:cs="Calibri"/>
                <w:bCs/>
                <w:sz w:val="20"/>
                <w:szCs w:val="20"/>
              </w:rPr>
            </w:pPr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>Dawidowicz A., Zawistowski Z., Żywienie w chorobach przemia</w:t>
            </w:r>
            <w:r>
              <w:rPr>
                <w:rFonts w:ascii="Cambria" w:hAnsi="Cambria" w:cs="Calibri"/>
                <w:bCs/>
                <w:sz w:val="20"/>
                <w:szCs w:val="20"/>
              </w:rPr>
              <w:t>ny materii, PZWL, Warszawa 1988.</w:t>
            </w:r>
          </w:p>
          <w:p w:rsidR="00A840FF" w:rsidRPr="00DF0BC0" w:rsidRDefault="00A840FF" w:rsidP="00A840FF">
            <w:pPr>
              <w:pStyle w:val="ListParagraph"/>
              <w:numPr>
                <w:ilvl w:val="0"/>
                <w:numId w:val="25"/>
              </w:numPr>
              <w:tabs>
                <w:tab w:val="clear" w:pos="1080"/>
                <w:tab w:val="num" w:pos="720"/>
              </w:tabs>
              <w:spacing w:line="256" w:lineRule="auto"/>
              <w:ind w:left="720"/>
              <w:rPr>
                <w:rFonts w:ascii="Cambria" w:hAnsi="Cambria" w:cs="Calibri"/>
                <w:bCs/>
                <w:sz w:val="20"/>
                <w:szCs w:val="20"/>
              </w:rPr>
            </w:pPr>
            <w:proofErr w:type="spellStart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>Hasik</w:t>
            </w:r>
            <w:proofErr w:type="spellEnd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 xml:space="preserve"> J., Gawęcki J., Żywienie człowieka zdrowego i cho</w:t>
            </w:r>
            <w:r>
              <w:rPr>
                <w:rFonts w:ascii="Cambria" w:hAnsi="Cambria" w:cs="Calibri"/>
                <w:bCs/>
                <w:sz w:val="20"/>
                <w:szCs w:val="20"/>
              </w:rPr>
              <w:t>rego, cz. 2, PWN, Warszawa 2000.</w:t>
            </w:r>
          </w:p>
          <w:p w:rsidR="00A840FF" w:rsidRPr="00DF0BC0" w:rsidRDefault="00A840FF" w:rsidP="00A840FF">
            <w:pPr>
              <w:pStyle w:val="ListParagraph"/>
              <w:numPr>
                <w:ilvl w:val="0"/>
                <w:numId w:val="25"/>
              </w:numPr>
              <w:tabs>
                <w:tab w:val="clear" w:pos="1080"/>
                <w:tab w:val="num" w:pos="720"/>
              </w:tabs>
              <w:spacing w:line="256" w:lineRule="auto"/>
              <w:ind w:left="720"/>
              <w:rPr>
                <w:rFonts w:ascii="Cambria" w:hAnsi="Cambria" w:cs="Calibri"/>
                <w:bCs/>
                <w:sz w:val="20"/>
                <w:szCs w:val="20"/>
              </w:rPr>
            </w:pPr>
            <w:proofErr w:type="spellStart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>Hasik</w:t>
            </w:r>
            <w:proofErr w:type="spellEnd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 xml:space="preserve"> J., Hryniewiecki L., Dietetyka, PZWL, W</w:t>
            </w:r>
            <w:r>
              <w:rPr>
                <w:rFonts w:ascii="Cambria" w:hAnsi="Cambria" w:cs="Calibri"/>
                <w:bCs/>
                <w:sz w:val="20"/>
                <w:szCs w:val="20"/>
              </w:rPr>
              <w:t>arszawa 1992.</w:t>
            </w:r>
          </w:p>
          <w:p w:rsidR="00A840FF" w:rsidRPr="00DF0BC0" w:rsidRDefault="00A840FF" w:rsidP="00A840FF">
            <w:pPr>
              <w:pStyle w:val="ListParagraph"/>
              <w:numPr>
                <w:ilvl w:val="0"/>
                <w:numId w:val="25"/>
              </w:numPr>
              <w:tabs>
                <w:tab w:val="clear" w:pos="1080"/>
                <w:tab w:val="num" w:pos="720"/>
              </w:tabs>
              <w:spacing w:line="256" w:lineRule="auto"/>
              <w:ind w:left="720"/>
              <w:rPr>
                <w:rFonts w:ascii="Cambria" w:hAnsi="Cambria" w:cs="Calibri"/>
                <w:bCs/>
                <w:sz w:val="20"/>
                <w:szCs w:val="20"/>
              </w:rPr>
            </w:pPr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 xml:space="preserve">Nauka o żywieniu zdrowego i chorego człowieka. Red. W. </w:t>
            </w:r>
            <w:proofErr w:type="spellStart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>Kierst</w:t>
            </w:r>
            <w:proofErr w:type="spellEnd"/>
            <w:r w:rsidRPr="00DF0BC0">
              <w:rPr>
                <w:rFonts w:ascii="Cambria" w:hAnsi="Cambria" w:cs="Calibri"/>
                <w:bCs/>
                <w:sz w:val="20"/>
                <w:szCs w:val="20"/>
              </w:rPr>
              <w:t>, PZWL, Warszawa 1989</w:t>
            </w:r>
            <w:r>
              <w:rPr>
                <w:rFonts w:ascii="Cambria" w:hAnsi="Cambria" w:cs="Calibri"/>
                <w:bCs/>
                <w:sz w:val="20"/>
                <w:szCs w:val="20"/>
              </w:rPr>
              <w:t>.</w:t>
            </w:r>
          </w:p>
        </w:tc>
      </w:tr>
      <w:tr w:rsidR="00A840FF" w:rsidRPr="00DF0BC0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DF0BC0" w:rsidRDefault="00A840FF" w:rsidP="00CF129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A840FF" w:rsidRPr="00DF0BC0" w:rsidRDefault="00A840FF" w:rsidP="00A840FF">
            <w:pPr>
              <w:numPr>
                <w:ilvl w:val="0"/>
                <w:numId w:val="26"/>
              </w:numPr>
              <w:spacing w:after="0" w:line="256" w:lineRule="auto"/>
              <w:contextualSpacing/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</w:pPr>
            <w:proofErr w:type="spellStart"/>
            <w:r w:rsidRPr="00DF0BC0"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  <w:t>Noczyńska</w:t>
            </w:r>
            <w:proofErr w:type="spellEnd"/>
            <w:r w:rsidRPr="00DF0BC0"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  <w:t xml:space="preserve"> A., Wiadomości o cukrzycy typu pie</w:t>
            </w:r>
            <w:r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  <w:t>rwszego, VOLUMED, Warszawa 1998.</w:t>
            </w:r>
          </w:p>
          <w:p w:rsidR="00A840FF" w:rsidRPr="00DF0BC0" w:rsidRDefault="00A840FF" w:rsidP="00A840FF">
            <w:pPr>
              <w:numPr>
                <w:ilvl w:val="0"/>
                <w:numId w:val="26"/>
              </w:numPr>
              <w:spacing w:after="0" w:line="256" w:lineRule="auto"/>
              <w:contextualSpacing/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</w:pPr>
            <w:r w:rsidRPr="00DF0BC0"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  <w:t>Gawęcki J., Hryniewiecki L., Żywienie człowieka. Podstawy nauki o żywieniu, PWN, Warsz</w:t>
            </w:r>
            <w:r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  <w:t>awa 2005.</w:t>
            </w:r>
          </w:p>
          <w:p w:rsidR="00A840FF" w:rsidRPr="00DF0BC0" w:rsidRDefault="00A840FF" w:rsidP="00A840FF">
            <w:pPr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bCs/>
                <w:sz w:val="20"/>
                <w:szCs w:val="20"/>
              </w:rPr>
            </w:pPr>
            <w:r w:rsidRPr="00DF0BC0">
              <w:rPr>
                <w:rFonts w:ascii="Cambria" w:hAnsi="Cambria"/>
                <w:bCs/>
                <w:sz w:val="20"/>
                <w:szCs w:val="20"/>
              </w:rPr>
              <w:t xml:space="preserve">Szostak W., Cichocka A., Cybulska B., Zdrowa dieta śródziemnomorska, </w:t>
            </w:r>
            <w:proofErr w:type="spellStart"/>
            <w:r w:rsidRPr="00DF0BC0">
              <w:rPr>
                <w:rFonts w:ascii="Cambria" w:hAnsi="Cambria"/>
                <w:bCs/>
                <w:sz w:val="20"/>
                <w:szCs w:val="20"/>
              </w:rPr>
              <w:t>Comes</w:t>
            </w:r>
            <w:proofErr w:type="spellEnd"/>
            <w:r w:rsidRPr="00DF0BC0">
              <w:rPr>
                <w:rFonts w:ascii="Cambria" w:hAnsi="Cambria"/>
                <w:bCs/>
                <w:sz w:val="20"/>
                <w:szCs w:val="20"/>
              </w:rPr>
              <w:t xml:space="preserve"> 2001</w:t>
            </w:r>
            <w:r>
              <w:rPr>
                <w:rFonts w:ascii="Cambria" w:hAnsi="Cambria"/>
                <w:bCs/>
                <w:sz w:val="20"/>
                <w:szCs w:val="20"/>
              </w:rPr>
              <w:t>.</w:t>
            </w:r>
          </w:p>
        </w:tc>
      </w:tr>
    </w:tbl>
    <w:p w:rsidR="00A840FF" w:rsidRPr="00DF0BC0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DF0BC0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A840FF" w:rsidRPr="00DF0BC0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DF0BC0">
              <w:rPr>
                <w:rFonts w:ascii="Cambria" w:hAnsi="Cambria" w:cs="Times New Roman"/>
                <w:sz w:val="20"/>
                <w:szCs w:val="20"/>
              </w:rPr>
              <w:t xml:space="preserve">gr B. </w:t>
            </w:r>
            <w:proofErr w:type="spellStart"/>
            <w:r w:rsidRPr="00DF0BC0">
              <w:rPr>
                <w:rFonts w:ascii="Cambria" w:hAnsi="Cambria" w:cs="Times New Roman"/>
                <w:sz w:val="20"/>
                <w:szCs w:val="20"/>
              </w:rPr>
              <w:t>Podbereska</w:t>
            </w:r>
            <w:proofErr w:type="spellEnd"/>
          </w:p>
        </w:tc>
      </w:tr>
      <w:tr w:rsidR="00A840FF" w:rsidRPr="00DF0BC0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A840FF" w:rsidRPr="00780BC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A840FF" w:rsidRPr="00DF0BC0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A840FF" w:rsidRPr="00DF0BC0" w:rsidTr="00CF129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F0BC0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A840FF" w:rsidRPr="00DF0BC0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Pr="00DF0BC0" w:rsidRDefault="00A840FF" w:rsidP="00A840FF">
      <w:pPr>
        <w:spacing w:before="60" w:after="60"/>
        <w:rPr>
          <w:rFonts w:ascii="Cambria" w:hAnsi="Cambria" w:cs="Times New Roman"/>
        </w:rPr>
      </w:pPr>
    </w:p>
    <w:p w:rsidR="00A840FF" w:rsidRDefault="00A840FF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A840FF" w:rsidRPr="00A56C62" w:rsidRDefault="00A840FF" w:rsidP="00A840FF">
      <w:pPr>
        <w:spacing w:after="0"/>
        <w:rPr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A840FF" w:rsidRPr="00252A99" w:rsidTr="00CF129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A840FF" w:rsidRPr="00252A99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082739">
              <w:rPr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52A99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780BC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A840FF" w:rsidRPr="00252A99" w:rsidTr="00CF129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A840FF" w:rsidRPr="00252A99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52A99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780BC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A840FF" w:rsidRPr="00252A99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252A99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52A99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780BC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A840FF" w:rsidRPr="00252A99" w:rsidTr="00CF129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840FF" w:rsidRPr="00252A99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252A99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780BC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A840FF" w:rsidRPr="001E7314" w:rsidTr="00CF129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A840FF" w:rsidRPr="00252A99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A840FF" w:rsidRPr="001E7314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A840FF" w:rsidRPr="00780BC1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80BC1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A840FF" w:rsidRPr="001E7314" w:rsidTr="00CF129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9A55D7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A55D7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840FF" w:rsidRPr="001E7314" w:rsidRDefault="00A840FF" w:rsidP="00CF129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C.2.9</w:t>
            </w:r>
          </w:p>
        </w:tc>
      </w:tr>
    </w:tbl>
    <w:p w:rsidR="00A840FF" w:rsidRPr="001E7314" w:rsidRDefault="00A840FF" w:rsidP="00A840FF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Pr="001E7314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Pr="000478AF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A840FF" w:rsidRPr="001E7314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1.</w:t>
      </w:r>
      <w:r w:rsidRPr="001E7314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A840FF" w:rsidRPr="002344B5" w:rsidTr="00CF129B">
        <w:trPr>
          <w:trHeight w:val="328"/>
        </w:trPr>
        <w:tc>
          <w:tcPr>
            <w:tcW w:w="4219" w:type="dxa"/>
            <w:vAlign w:val="center"/>
          </w:tcPr>
          <w:p w:rsidR="00A840FF" w:rsidRPr="008F3B1E" w:rsidRDefault="00A840FF" w:rsidP="00CF129B">
            <w:pPr>
              <w:pStyle w:val="akarta"/>
            </w:pPr>
            <w:r w:rsidRPr="008F3B1E">
              <w:t>Nazwa zajęć</w:t>
            </w:r>
          </w:p>
        </w:tc>
        <w:tc>
          <w:tcPr>
            <w:tcW w:w="5670" w:type="dxa"/>
            <w:vAlign w:val="center"/>
          </w:tcPr>
          <w:p w:rsidR="00A840FF" w:rsidRPr="000478AF" w:rsidRDefault="00A840FF" w:rsidP="00CF129B">
            <w:pPr>
              <w:pStyle w:val="akarta"/>
            </w:pPr>
            <w:r>
              <w:t>Psychologiczne metody poradnictwa żywieniowego</w:t>
            </w:r>
          </w:p>
        </w:tc>
      </w:tr>
      <w:tr w:rsidR="00A840FF" w:rsidRPr="002344B5" w:rsidTr="00CF129B">
        <w:tc>
          <w:tcPr>
            <w:tcW w:w="4219" w:type="dxa"/>
            <w:vAlign w:val="center"/>
          </w:tcPr>
          <w:p w:rsidR="00A840FF" w:rsidRPr="008F3B1E" w:rsidRDefault="00A840FF" w:rsidP="00CF129B">
            <w:pPr>
              <w:pStyle w:val="akarta"/>
            </w:pPr>
            <w:r w:rsidRPr="008F3B1E">
              <w:t>Punkty ECTS</w:t>
            </w:r>
          </w:p>
        </w:tc>
        <w:tc>
          <w:tcPr>
            <w:tcW w:w="5670" w:type="dxa"/>
            <w:vAlign w:val="center"/>
          </w:tcPr>
          <w:p w:rsidR="00A840FF" w:rsidRPr="000478AF" w:rsidRDefault="00A840FF" w:rsidP="00CF129B">
            <w:pPr>
              <w:pStyle w:val="akarta"/>
            </w:pPr>
            <w:r>
              <w:t>3</w:t>
            </w:r>
          </w:p>
        </w:tc>
      </w:tr>
      <w:tr w:rsidR="00A840FF" w:rsidRPr="002344B5" w:rsidTr="00CF129B">
        <w:tc>
          <w:tcPr>
            <w:tcW w:w="4219" w:type="dxa"/>
            <w:vAlign w:val="center"/>
          </w:tcPr>
          <w:p w:rsidR="00A840FF" w:rsidRPr="008F3B1E" w:rsidRDefault="00A840FF" w:rsidP="00CF129B">
            <w:pPr>
              <w:pStyle w:val="akarta"/>
            </w:pPr>
            <w:r w:rsidRPr="008F3B1E">
              <w:t>Rodzaj zajęć</w:t>
            </w:r>
          </w:p>
        </w:tc>
        <w:tc>
          <w:tcPr>
            <w:tcW w:w="5670" w:type="dxa"/>
            <w:vAlign w:val="center"/>
          </w:tcPr>
          <w:p w:rsidR="00A840FF" w:rsidRPr="008F3B1E" w:rsidRDefault="00A840FF" w:rsidP="00CF129B">
            <w:pPr>
              <w:pStyle w:val="akarta"/>
            </w:pPr>
            <w:r w:rsidRPr="008F3B1E">
              <w:t>Obowiązkowe</w:t>
            </w:r>
            <w:r>
              <w:t>/obieralne</w:t>
            </w:r>
          </w:p>
        </w:tc>
      </w:tr>
      <w:tr w:rsidR="00A840FF" w:rsidRPr="002344B5" w:rsidTr="00CF129B">
        <w:tc>
          <w:tcPr>
            <w:tcW w:w="4219" w:type="dxa"/>
            <w:vAlign w:val="center"/>
          </w:tcPr>
          <w:p w:rsidR="00A840FF" w:rsidRPr="008F3B1E" w:rsidRDefault="00A840FF" w:rsidP="00CF129B">
            <w:pPr>
              <w:pStyle w:val="akarta"/>
            </w:pPr>
            <w:r w:rsidRPr="008F3B1E">
              <w:t>Moduł/specjalizacja</w:t>
            </w:r>
          </w:p>
        </w:tc>
        <w:tc>
          <w:tcPr>
            <w:tcW w:w="5670" w:type="dxa"/>
            <w:vAlign w:val="center"/>
          </w:tcPr>
          <w:p w:rsidR="00A840FF" w:rsidRPr="000478AF" w:rsidRDefault="00A840FF" w:rsidP="00CF129B">
            <w:pPr>
              <w:pStyle w:val="akarta"/>
            </w:pPr>
            <w:r>
              <w:t>Poradnictwo żywieniowe</w:t>
            </w:r>
          </w:p>
        </w:tc>
      </w:tr>
      <w:tr w:rsidR="00A840FF" w:rsidRPr="002344B5" w:rsidTr="00CF129B">
        <w:tc>
          <w:tcPr>
            <w:tcW w:w="4219" w:type="dxa"/>
            <w:vAlign w:val="center"/>
          </w:tcPr>
          <w:p w:rsidR="00A840FF" w:rsidRPr="008F3B1E" w:rsidRDefault="00A840FF" w:rsidP="00CF129B">
            <w:pPr>
              <w:pStyle w:val="akarta"/>
            </w:pPr>
            <w:r w:rsidRPr="008F3B1E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A840FF" w:rsidRPr="000478AF" w:rsidRDefault="00A840FF" w:rsidP="00CF129B">
            <w:pPr>
              <w:pStyle w:val="akarta"/>
            </w:pPr>
            <w:r>
              <w:t>polski</w:t>
            </w:r>
          </w:p>
        </w:tc>
      </w:tr>
      <w:tr w:rsidR="00A840FF" w:rsidRPr="002344B5" w:rsidTr="00CF129B">
        <w:tc>
          <w:tcPr>
            <w:tcW w:w="4219" w:type="dxa"/>
            <w:vAlign w:val="center"/>
          </w:tcPr>
          <w:p w:rsidR="00A840FF" w:rsidRPr="008F3B1E" w:rsidRDefault="00A840FF" w:rsidP="00CF129B">
            <w:pPr>
              <w:pStyle w:val="akarta"/>
            </w:pPr>
            <w:r w:rsidRPr="008F3B1E">
              <w:t>Rok studiów</w:t>
            </w:r>
          </w:p>
        </w:tc>
        <w:tc>
          <w:tcPr>
            <w:tcW w:w="5670" w:type="dxa"/>
            <w:vAlign w:val="center"/>
          </w:tcPr>
          <w:p w:rsidR="00A840FF" w:rsidRPr="000478AF" w:rsidRDefault="00A840FF" w:rsidP="00CF129B">
            <w:pPr>
              <w:pStyle w:val="akarta"/>
            </w:pPr>
            <w:r>
              <w:t>3</w:t>
            </w:r>
          </w:p>
        </w:tc>
      </w:tr>
      <w:tr w:rsidR="00A840FF" w:rsidRPr="002344B5" w:rsidTr="00CF129B">
        <w:tc>
          <w:tcPr>
            <w:tcW w:w="4219" w:type="dxa"/>
            <w:vAlign w:val="center"/>
          </w:tcPr>
          <w:p w:rsidR="00A840FF" w:rsidRPr="008F3B1E" w:rsidRDefault="00A840FF" w:rsidP="00CF129B">
            <w:pPr>
              <w:pStyle w:val="akarta"/>
            </w:pPr>
            <w:r w:rsidRPr="008F3B1E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A840FF" w:rsidRPr="000478AF" w:rsidRDefault="00A840FF" w:rsidP="00CF129B">
            <w:pPr>
              <w:pStyle w:val="akarta"/>
            </w:pPr>
            <w:r>
              <w:t>dr Beata Uchto-Żywica</w:t>
            </w:r>
          </w:p>
        </w:tc>
      </w:tr>
    </w:tbl>
    <w:p w:rsidR="00A840F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2. </w:t>
      </w:r>
      <w:r w:rsidRPr="001E7314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A840FF" w:rsidRPr="002344B5" w:rsidTr="00CF129B">
        <w:tc>
          <w:tcPr>
            <w:tcW w:w="2660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2344B5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A840FF" w:rsidRPr="002344B5" w:rsidTr="00CF129B">
        <w:tc>
          <w:tcPr>
            <w:tcW w:w="2660" w:type="dxa"/>
            <w:shd w:val="clear" w:color="auto" w:fill="auto"/>
          </w:tcPr>
          <w:p w:rsidR="00A840FF" w:rsidRPr="000478A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478AF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840FF" w:rsidRPr="002344B5" w:rsidTr="00CF129B">
        <w:tc>
          <w:tcPr>
            <w:tcW w:w="2660" w:type="dxa"/>
            <w:shd w:val="clear" w:color="auto" w:fill="auto"/>
          </w:tcPr>
          <w:p w:rsidR="00A840FF" w:rsidRPr="000478A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478A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/>
            <w:shd w:val="clear" w:color="auto" w:fill="auto"/>
          </w:tcPr>
          <w:p w:rsidR="00A840FF" w:rsidRPr="002344B5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A840FF" w:rsidRPr="000478AF" w:rsidRDefault="00A840FF" w:rsidP="00A840FF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>
        <w:rPr>
          <w:rFonts w:ascii="Cambria" w:hAnsi="Cambria" w:cs="Times New Roman"/>
          <w:b/>
          <w:bCs/>
        </w:rPr>
        <w:t>3.</w:t>
      </w:r>
      <w:r w:rsidRPr="001E7314">
        <w:rPr>
          <w:rFonts w:ascii="Cambria" w:hAnsi="Cambria" w:cs="Times New Roman"/>
          <w:b/>
          <w:bCs/>
        </w:rPr>
        <w:t xml:space="preserve"> Wymagania </w:t>
      </w:r>
      <w:r w:rsidRPr="0089285D">
        <w:rPr>
          <w:rFonts w:ascii="Cambria" w:hAnsi="Cambria" w:cs="Times New Roman"/>
          <w:b/>
          <w:bCs/>
        </w:rPr>
        <w:t>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A840FF" w:rsidRPr="001E7314" w:rsidTr="00CF129B">
        <w:trPr>
          <w:trHeight w:val="301"/>
          <w:jc w:val="center"/>
        </w:trPr>
        <w:tc>
          <w:tcPr>
            <w:tcW w:w="9898" w:type="dxa"/>
          </w:tcPr>
          <w:p w:rsidR="00A840FF" w:rsidRPr="002344B5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31BA0930">
              <w:rPr>
                <w:rFonts w:ascii="Cambria" w:hAnsi="Cambria" w:cs="Times New Roman"/>
                <w:sz w:val="20"/>
                <w:szCs w:val="20"/>
              </w:rPr>
              <w:t>Zaliczenie przedmiotu Psychologia ogólna i Psychologia kliniczna</w:t>
            </w:r>
          </w:p>
        </w:tc>
      </w:tr>
    </w:tbl>
    <w:p w:rsidR="00A840F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4. </w:t>
      </w:r>
      <w:r w:rsidRPr="001E7314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A840FF" w:rsidRPr="005C6AD8" w:rsidTr="00CF129B">
        <w:tc>
          <w:tcPr>
            <w:tcW w:w="9889" w:type="dxa"/>
            <w:shd w:val="clear" w:color="auto" w:fill="auto"/>
          </w:tcPr>
          <w:p w:rsidR="00A840FF" w:rsidRPr="005C6AD8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C6AD8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01120D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N</w:t>
            </w:r>
            <w:r w:rsidRPr="0001120D">
              <w:rPr>
                <w:rFonts w:ascii="Cambria" w:hAnsi="Cambria"/>
                <w:sz w:val="20"/>
                <w:szCs w:val="20"/>
              </w:rPr>
              <w:t xml:space="preserve">auczenie umiejętności posługiwania się wiedzą </w:t>
            </w:r>
            <w:r>
              <w:rPr>
                <w:rFonts w:ascii="Cambria" w:hAnsi="Cambria"/>
                <w:sz w:val="20"/>
                <w:szCs w:val="20"/>
              </w:rPr>
              <w:t xml:space="preserve">psychologiczną w obszarze poradnictwa </w:t>
            </w:r>
            <w:r w:rsidRPr="0001120D">
              <w:rPr>
                <w:rFonts w:ascii="Cambria" w:hAnsi="Cambria"/>
                <w:sz w:val="20"/>
                <w:szCs w:val="20"/>
              </w:rPr>
              <w:t>z zakresu żywien</w:t>
            </w:r>
            <w:r>
              <w:rPr>
                <w:rFonts w:ascii="Cambria" w:hAnsi="Cambria"/>
                <w:sz w:val="20"/>
                <w:szCs w:val="20"/>
              </w:rPr>
              <w:t>ia człowieka zdrowego i chorego.</w:t>
            </w:r>
          </w:p>
          <w:p w:rsidR="00A840FF" w:rsidRPr="005C6AD8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C6AD8">
              <w:rPr>
                <w:rFonts w:ascii="Cambria" w:hAnsi="Cambria" w:cs="Times New Roman"/>
                <w:sz w:val="20"/>
                <w:szCs w:val="20"/>
              </w:rPr>
              <w:t xml:space="preserve">C2 </w:t>
            </w:r>
            <w:r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01120D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Rozszerzenie dotychczasowej wiedzy o kompetencje psychologiczne w obszarze nauk o zdrowiu.</w:t>
            </w:r>
          </w:p>
          <w:p w:rsidR="00A840FF" w:rsidRPr="004A6273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C6AD8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>
              <w:rPr>
                <w:rFonts w:ascii="Cambria" w:hAnsi="Cambria"/>
                <w:sz w:val="20"/>
                <w:szCs w:val="20"/>
              </w:rPr>
              <w:t>P</w:t>
            </w:r>
            <w:r w:rsidRPr="0001120D">
              <w:rPr>
                <w:rFonts w:ascii="Cambria" w:hAnsi="Cambria"/>
                <w:sz w:val="20"/>
                <w:szCs w:val="20"/>
              </w:rPr>
              <w:t>rzygotowanie do pracy w poradniach dietetycznych i do współpracy z lekarzem i pielęgniarką</w:t>
            </w:r>
            <w:r>
              <w:rPr>
                <w:rFonts w:ascii="Cambria" w:hAnsi="Cambria"/>
                <w:sz w:val="20"/>
                <w:szCs w:val="20"/>
              </w:rPr>
              <w:t xml:space="preserve">, psychologiem </w:t>
            </w:r>
            <w:r w:rsidRPr="0001120D">
              <w:rPr>
                <w:rFonts w:ascii="Cambria" w:hAnsi="Cambria"/>
                <w:sz w:val="20"/>
                <w:szCs w:val="20"/>
              </w:rPr>
              <w:t>w zakresie planowania żywienia</w:t>
            </w:r>
            <w:r>
              <w:rPr>
                <w:rFonts w:ascii="Cambria" w:hAnsi="Cambria"/>
                <w:sz w:val="20"/>
                <w:szCs w:val="20"/>
              </w:rPr>
              <w:t xml:space="preserve"> i poradnictwa żywieniowego.</w:t>
            </w:r>
          </w:p>
        </w:tc>
      </w:tr>
    </w:tbl>
    <w:p w:rsidR="00A840FF" w:rsidRPr="001E7314" w:rsidRDefault="00A840FF" w:rsidP="00A840FF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A840F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>
        <w:rPr>
          <w:rFonts w:ascii="Cambria" w:hAnsi="Cambria" w:cs="Times New Roman"/>
          <w:b/>
          <w:bCs/>
        </w:rPr>
        <w:t>5.</w:t>
      </w:r>
      <w:r w:rsidRPr="001E7314">
        <w:rPr>
          <w:rFonts w:ascii="Cambria" w:hAnsi="Cambria" w:cs="Times New Roman"/>
          <w:b/>
          <w:bCs/>
        </w:rPr>
        <w:t xml:space="preserve"> Efekty uczenia się </w:t>
      </w:r>
      <w:r w:rsidRPr="000478AF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A840FF" w:rsidRPr="002344B5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S</w:t>
            </w:r>
            <w:r w:rsidRPr="002344B5">
              <w:rPr>
                <w:rFonts w:ascii="Cambria" w:hAnsi="Cambria" w:cs="Times New Roman"/>
                <w:b/>
                <w:bCs/>
              </w:rPr>
              <w:t>ymbol</w:t>
            </w:r>
            <w:r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pis efektu</w:t>
            </w:r>
            <w:r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A840FF" w:rsidRPr="002344B5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A840FF" w:rsidRPr="0089285D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A840FF" w:rsidRPr="002344B5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Absolwent zna  i rozumie </w:t>
            </w:r>
            <w:r w:rsidRPr="00772EFE">
              <w:rPr>
                <w:rFonts w:ascii="Cambria" w:hAnsi="Cambria"/>
                <w:sz w:val="20"/>
                <w:szCs w:val="20"/>
              </w:rPr>
              <w:t>procesy rozwoju osobniczego od dzieciństwa do późnej starości</w:t>
            </w:r>
            <w:r>
              <w:rPr>
                <w:rFonts w:ascii="Cambria" w:hAnsi="Cambria"/>
                <w:sz w:val="20"/>
                <w:szCs w:val="20"/>
              </w:rPr>
              <w:t>,</w:t>
            </w:r>
            <w:r w:rsidRPr="00772EFE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zna zasady żywienia dostosowane do naturalnych etapów życia człowieka.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K_W0</w:t>
            </w:r>
            <w:r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A840FF" w:rsidRPr="002344B5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Absolwent  posiada wiedzę na temat  </w:t>
            </w:r>
            <w:r w:rsidRPr="00772EFE">
              <w:rPr>
                <w:rFonts w:ascii="Cambria" w:hAnsi="Cambria"/>
                <w:sz w:val="20"/>
                <w:szCs w:val="20"/>
              </w:rPr>
              <w:t>psych</w:t>
            </w:r>
            <w:r>
              <w:rPr>
                <w:rFonts w:ascii="Cambria" w:hAnsi="Cambria"/>
                <w:sz w:val="20"/>
                <w:szCs w:val="20"/>
              </w:rPr>
              <w:t xml:space="preserve">ospołecznych </w:t>
            </w:r>
            <w:r w:rsidRPr="00772EFE">
              <w:rPr>
                <w:rFonts w:ascii="Cambria" w:hAnsi="Cambria"/>
                <w:sz w:val="20"/>
                <w:szCs w:val="20"/>
              </w:rPr>
              <w:t>uwarunkowa</w:t>
            </w:r>
            <w:r>
              <w:rPr>
                <w:rFonts w:ascii="Cambria" w:hAnsi="Cambria"/>
                <w:sz w:val="20"/>
                <w:szCs w:val="20"/>
              </w:rPr>
              <w:t>ń</w:t>
            </w:r>
            <w:r w:rsidRPr="00772EFE">
              <w:rPr>
                <w:rFonts w:ascii="Cambria" w:hAnsi="Cambria"/>
                <w:sz w:val="20"/>
                <w:szCs w:val="20"/>
              </w:rPr>
              <w:t xml:space="preserve"> kontaktu z pacjentem, styl</w:t>
            </w:r>
            <w:r>
              <w:rPr>
                <w:rFonts w:ascii="Cambria" w:hAnsi="Cambria"/>
                <w:sz w:val="20"/>
                <w:szCs w:val="20"/>
              </w:rPr>
              <w:t>ów</w:t>
            </w:r>
            <w:r w:rsidRPr="00772EFE">
              <w:rPr>
                <w:rFonts w:ascii="Cambria" w:hAnsi="Cambria"/>
                <w:sz w:val="20"/>
                <w:szCs w:val="20"/>
              </w:rPr>
              <w:t xml:space="preserve"> komunikowania oraz barier w komunikowaniu i wiedzę tą wykorzystuje w prowadzeniu edukacji </w:t>
            </w:r>
            <w:r w:rsidRPr="00772EFE">
              <w:rPr>
                <w:rFonts w:ascii="Cambria" w:hAnsi="Cambria"/>
                <w:sz w:val="20"/>
                <w:szCs w:val="20"/>
              </w:rPr>
              <w:lastRenderedPageBreak/>
              <w:t>żywieniowej.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lastRenderedPageBreak/>
              <w:t>K_W</w:t>
            </w: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</w:tr>
      <w:tr w:rsidR="00A840FF" w:rsidRPr="002344B5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lastRenderedPageBreak/>
              <w:t>W_03</w:t>
            </w:r>
          </w:p>
        </w:tc>
        <w:tc>
          <w:tcPr>
            <w:tcW w:w="6662" w:type="dxa"/>
            <w:shd w:val="clear" w:color="auto" w:fill="auto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Absolwent zna  i rozumie </w:t>
            </w:r>
            <w:r w:rsidRPr="00A62EE0">
              <w:rPr>
                <w:rFonts w:ascii="Cambria" w:hAnsi="Cambria"/>
                <w:sz w:val="20"/>
                <w:szCs w:val="20"/>
              </w:rPr>
              <w:t>zasady zdrowego żywienia i stylu życia dla młodzieży i dorosłych. Zna przyczyny i skutki zaburzeń odżywiania</w:t>
            </w:r>
            <w:r>
              <w:rPr>
                <w:rFonts w:ascii="Cambria" w:hAnsi="Cambria"/>
                <w:sz w:val="20"/>
                <w:szCs w:val="20"/>
              </w:rPr>
              <w:t xml:space="preserve"> ludzi młodych i dorosłych.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K_W</w:t>
            </w:r>
            <w:r>
              <w:rPr>
                <w:rFonts w:ascii="Cambria" w:hAnsi="Cambria" w:cs="Times New Roman"/>
                <w:sz w:val="20"/>
                <w:szCs w:val="20"/>
              </w:rPr>
              <w:t>12</w:t>
            </w:r>
          </w:p>
        </w:tc>
      </w:tr>
      <w:tr w:rsidR="00A840FF" w:rsidRPr="002344B5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89285D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A840FF" w:rsidRPr="002344B5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Absolwent potrafi </w:t>
            </w:r>
            <w:r w:rsidRPr="00624706">
              <w:rPr>
                <w:rFonts w:ascii="Cambria" w:hAnsi="Cambria"/>
                <w:sz w:val="20"/>
                <w:szCs w:val="20"/>
              </w:rPr>
              <w:t xml:space="preserve">przygotować </w:t>
            </w:r>
            <w:r>
              <w:rPr>
                <w:rFonts w:ascii="Cambria" w:hAnsi="Cambria"/>
                <w:sz w:val="20"/>
                <w:szCs w:val="20"/>
              </w:rPr>
              <w:t xml:space="preserve">odpowiedni model żywienia oraz </w:t>
            </w:r>
            <w:r w:rsidRPr="00624706">
              <w:rPr>
                <w:rFonts w:ascii="Cambria" w:hAnsi="Cambria"/>
                <w:sz w:val="20"/>
                <w:szCs w:val="20"/>
              </w:rPr>
              <w:t xml:space="preserve">materiały edukacyjne dla </w:t>
            </w:r>
            <w:r>
              <w:rPr>
                <w:rFonts w:ascii="Cambria" w:hAnsi="Cambria"/>
                <w:sz w:val="20"/>
                <w:szCs w:val="20"/>
              </w:rPr>
              <w:t xml:space="preserve">określonego </w:t>
            </w:r>
            <w:r w:rsidRPr="00624706">
              <w:rPr>
                <w:rFonts w:ascii="Cambria" w:hAnsi="Cambria"/>
                <w:sz w:val="20"/>
                <w:szCs w:val="20"/>
              </w:rPr>
              <w:t>pacjenta</w:t>
            </w:r>
            <w:r>
              <w:rPr>
                <w:rFonts w:ascii="Cambria" w:hAnsi="Cambria"/>
                <w:sz w:val="20"/>
                <w:szCs w:val="20"/>
              </w:rPr>
              <w:t xml:space="preserve"> z różnymi schorzeniami</w:t>
            </w:r>
            <w:r w:rsidRPr="00624706">
              <w:rPr>
                <w:rFonts w:ascii="Cambria" w:hAnsi="Cambria"/>
                <w:sz w:val="20"/>
                <w:szCs w:val="20"/>
              </w:rPr>
              <w:t>.</w:t>
            </w:r>
            <w:r>
              <w:rPr>
                <w:rFonts w:ascii="Cambria" w:hAnsi="Cambria"/>
                <w:sz w:val="20"/>
                <w:szCs w:val="20"/>
              </w:rPr>
              <w:t xml:space="preserve"> Potrafi zachęcić i zmotywować do działania i zastosować inne metody wspierające.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K_U0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A840FF" w:rsidRPr="002344B5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Absolwent p</w:t>
            </w:r>
            <w:r w:rsidRPr="0080335D">
              <w:rPr>
                <w:rFonts w:ascii="Cambria" w:hAnsi="Cambria"/>
                <w:sz w:val="20"/>
                <w:szCs w:val="20"/>
              </w:rPr>
              <w:t>otrafi współdziałać i pracować w grupie, przyjmując w niej różne role oraz rozwiązując najczęstsze problemy związane z danym zadaniem.</w:t>
            </w:r>
            <w:r>
              <w:rPr>
                <w:rFonts w:ascii="Cambria" w:hAnsi="Cambria"/>
                <w:sz w:val="20"/>
                <w:szCs w:val="20"/>
              </w:rPr>
              <w:t xml:space="preserve"> Potrafi komunikować się z pacjentem, zachęcać i motywować do działania w zakresie zdrowia.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K_U</w:t>
            </w:r>
            <w:r>
              <w:rPr>
                <w:rFonts w:ascii="Cambria" w:hAnsi="Cambria" w:cs="Times New Roman"/>
                <w:sz w:val="20"/>
                <w:szCs w:val="20"/>
              </w:rPr>
              <w:t>25</w:t>
            </w:r>
          </w:p>
        </w:tc>
      </w:tr>
      <w:tr w:rsidR="00A840FF" w:rsidRPr="002344B5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Absolwent p</w:t>
            </w:r>
            <w:r w:rsidRPr="00624706">
              <w:rPr>
                <w:rFonts w:ascii="Cambria" w:hAnsi="Cambria"/>
                <w:sz w:val="20"/>
                <w:szCs w:val="20"/>
              </w:rPr>
              <w:t>otrafi pracować w zespole wielodyscyplinarnym w celu zapewnienia ciągłości opieki nad pacjentem</w:t>
            </w:r>
            <w:r>
              <w:rPr>
                <w:rFonts w:ascii="Cambria" w:hAnsi="Cambria"/>
                <w:sz w:val="20"/>
                <w:szCs w:val="20"/>
              </w:rPr>
              <w:t xml:space="preserve">.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K_U0</w:t>
            </w: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A840FF" w:rsidRPr="002344B5" w:rsidTr="00CF129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A840FF" w:rsidRPr="0089285D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A840FF" w:rsidRPr="002344B5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Absolwent jest gotów do pracy nad w</w:t>
            </w:r>
            <w:r w:rsidRPr="009D3E27">
              <w:rPr>
                <w:rFonts w:ascii="Cambria" w:hAnsi="Cambria"/>
                <w:sz w:val="20"/>
                <w:szCs w:val="20"/>
              </w:rPr>
              <w:t>łasn</w:t>
            </w:r>
            <w:r>
              <w:rPr>
                <w:rFonts w:ascii="Cambria" w:hAnsi="Cambria"/>
                <w:sz w:val="20"/>
                <w:szCs w:val="20"/>
              </w:rPr>
              <w:t>ymi</w:t>
            </w:r>
            <w:r w:rsidRPr="009D3E27">
              <w:rPr>
                <w:rFonts w:ascii="Cambria" w:hAnsi="Cambria"/>
                <w:sz w:val="20"/>
                <w:szCs w:val="20"/>
              </w:rPr>
              <w:t xml:space="preserve"> ogranicze</w:t>
            </w:r>
            <w:r>
              <w:rPr>
                <w:rFonts w:ascii="Cambria" w:hAnsi="Cambria"/>
                <w:sz w:val="20"/>
                <w:szCs w:val="20"/>
              </w:rPr>
              <w:t>niami</w:t>
            </w:r>
            <w:r w:rsidRPr="009D3E27">
              <w:rPr>
                <w:rFonts w:ascii="Cambria" w:hAnsi="Cambria"/>
                <w:sz w:val="20"/>
                <w:szCs w:val="20"/>
              </w:rPr>
              <w:t xml:space="preserve"> i wie kiedy zwrócić się do innych specjalistów</w:t>
            </w:r>
            <w:r>
              <w:rPr>
                <w:rFonts w:ascii="Cambria" w:hAnsi="Cambria"/>
                <w:sz w:val="20"/>
                <w:szCs w:val="20"/>
              </w:rPr>
              <w:t xml:space="preserve">. Jest gotów do współdziałania </w:t>
            </w:r>
            <w:r w:rsidRPr="009D3E27">
              <w:rPr>
                <w:rFonts w:ascii="Cambria" w:hAnsi="Cambria"/>
                <w:sz w:val="20"/>
                <w:szCs w:val="20"/>
              </w:rPr>
              <w:t>i twórcz</w:t>
            </w:r>
            <w:r>
              <w:rPr>
                <w:rFonts w:ascii="Cambria" w:hAnsi="Cambria"/>
                <w:sz w:val="20"/>
                <w:szCs w:val="20"/>
              </w:rPr>
              <w:t>ej</w:t>
            </w:r>
            <w:r w:rsidRPr="009D3E27">
              <w:rPr>
                <w:rFonts w:ascii="Cambria" w:hAnsi="Cambria"/>
                <w:sz w:val="20"/>
                <w:szCs w:val="20"/>
              </w:rPr>
              <w:t xml:space="preserve"> prac</w:t>
            </w:r>
            <w:r>
              <w:rPr>
                <w:rFonts w:ascii="Cambria" w:hAnsi="Cambria"/>
                <w:sz w:val="20"/>
                <w:szCs w:val="20"/>
              </w:rPr>
              <w:t>y</w:t>
            </w:r>
            <w:r w:rsidRPr="009D3E27">
              <w:rPr>
                <w:rFonts w:ascii="Cambria" w:hAnsi="Cambria"/>
                <w:sz w:val="20"/>
                <w:szCs w:val="20"/>
              </w:rPr>
              <w:t xml:space="preserve"> w grupie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A840FF" w:rsidRPr="002344B5" w:rsidTr="00CF129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Absolwent jest gotów do p</w:t>
            </w:r>
            <w:r w:rsidRPr="009D3E27">
              <w:rPr>
                <w:rFonts w:ascii="Cambria" w:hAnsi="Cambria"/>
                <w:sz w:val="20"/>
                <w:szCs w:val="20"/>
              </w:rPr>
              <w:t>rzestrzega</w:t>
            </w:r>
            <w:r>
              <w:rPr>
                <w:rFonts w:ascii="Cambria" w:hAnsi="Cambria"/>
                <w:sz w:val="20"/>
                <w:szCs w:val="20"/>
              </w:rPr>
              <w:t>nia</w:t>
            </w:r>
            <w:r w:rsidRPr="009D3E27">
              <w:rPr>
                <w:rFonts w:ascii="Cambria" w:hAnsi="Cambria"/>
                <w:sz w:val="20"/>
                <w:szCs w:val="20"/>
              </w:rPr>
              <w:t xml:space="preserve"> praw pacjenta, w tym prawa do intymności i do informacji dotyczącej proponowanego postępowania dietetycznego oraz jego możliwych następstw i ograniczeń.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A840FF" w:rsidRPr="002344B5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K_K0</w:t>
            </w:r>
            <w:r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</w:tbl>
    <w:p w:rsidR="00A840FF" w:rsidRPr="000478A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478AF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0478AF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A840FF" w:rsidRPr="001E7314" w:rsidTr="00CF129B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1E7314" w:rsidTr="00CF129B">
        <w:trPr>
          <w:trHeight w:val="196"/>
          <w:jc w:val="center"/>
        </w:trPr>
        <w:tc>
          <w:tcPr>
            <w:tcW w:w="659" w:type="dxa"/>
            <w:vMerge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1E7314" w:rsidTr="00CF129B">
        <w:trPr>
          <w:trHeight w:val="225"/>
          <w:jc w:val="center"/>
        </w:trPr>
        <w:tc>
          <w:tcPr>
            <w:tcW w:w="659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Psychologia jedzenia a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psychodietetyka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          2 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285"/>
          <w:jc w:val="center"/>
        </w:trPr>
        <w:tc>
          <w:tcPr>
            <w:tcW w:w="659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Psychologiczne funkcje jedzenia.</w:t>
            </w:r>
          </w:p>
        </w:tc>
        <w:tc>
          <w:tcPr>
            <w:tcW w:w="1256" w:type="dxa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          2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Kształtowanie postaw. Postawy zdrowotne.</w:t>
            </w:r>
          </w:p>
        </w:tc>
        <w:tc>
          <w:tcPr>
            <w:tcW w:w="1256" w:type="dxa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          2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Problem zmiany nawyków żywieniowych.</w:t>
            </w:r>
          </w:p>
        </w:tc>
        <w:tc>
          <w:tcPr>
            <w:tcW w:w="1256" w:type="dxa"/>
          </w:tcPr>
          <w:p w:rsidR="00A840FF" w:rsidRDefault="00A840FF" w:rsidP="00CF129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          2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Znaczenie współpracy z psychologiem w poradnictwie żywieniowym.</w:t>
            </w:r>
          </w:p>
        </w:tc>
        <w:tc>
          <w:tcPr>
            <w:tcW w:w="1256" w:type="dxa"/>
          </w:tcPr>
          <w:p w:rsidR="00A840FF" w:rsidRDefault="00A840FF" w:rsidP="00CF129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          2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Znaczenie uczenia się w kształtowaniu nawyków żywieniowych.</w:t>
            </w:r>
          </w:p>
        </w:tc>
        <w:tc>
          <w:tcPr>
            <w:tcW w:w="1256" w:type="dxa"/>
          </w:tcPr>
          <w:p w:rsidR="00A840FF" w:rsidRDefault="00A840FF" w:rsidP="00CF129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          2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Zasady żywienia człowieka w kontekście rozwojowym.</w:t>
            </w:r>
          </w:p>
        </w:tc>
        <w:tc>
          <w:tcPr>
            <w:tcW w:w="1256" w:type="dxa"/>
          </w:tcPr>
          <w:p w:rsidR="00A840FF" w:rsidRDefault="00A840FF" w:rsidP="00CF129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          2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59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Zaliczenie wykładów - podsumowanie.</w:t>
            </w:r>
          </w:p>
        </w:tc>
        <w:tc>
          <w:tcPr>
            <w:tcW w:w="1256" w:type="dxa"/>
          </w:tcPr>
          <w:p w:rsidR="00A840FF" w:rsidRDefault="00A840FF" w:rsidP="00CF129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          1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jc w:val="center"/>
        </w:trPr>
        <w:tc>
          <w:tcPr>
            <w:tcW w:w="659" w:type="dxa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</w:tcPr>
          <w:p w:rsidR="00A840FF" w:rsidRPr="00C17FA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1E7314" w:rsidRDefault="00A840FF" w:rsidP="00A840FF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A840FF" w:rsidRPr="001E7314" w:rsidRDefault="00A840FF" w:rsidP="00A840FF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A840FF" w:rsidRPr="001E7314" w:rsidTr="00CF129B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A840FF" w:rsidRPr="001E7314" w:rsidTr="00CF129B">
        <w:trPr>
          <w:trHeight w:val="196"/>
          <w:jc w:val="center"/>
        </w:trPr>
        <w:tc>
          <w:tcPr>
            <w:tcW w:w="660" w:type="dxa"/>
            <w:vMerge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A840FF" w:rsidRPr="001E7314" w:rsidTr="00CF129B">
        <w:trPr>
          <w:trHeight w:val="225"/>
          <w:jc w:val="center"/>
        </w:trPr>
        <w:tc>
          <w:tcPr>
            <w:tcW w:w="660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Psychologiczne umiejętności pracy z grupą.</w:t>
            </w:r>
          </w:p>
        </w:tc>
        <w:tc>
          <w:tcPr>
            <w:tcW w:w="1256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Psychologiczne umiejętności w pracy dietetyka. Podejście holistyczne.</w:t>
            </w:r>
          </w:p>
        </w:tc>
        <w:tc>
          <w:tcPr>
            <w:tcW w:w="1256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285"/>
          <w:jc w:val="center"/>
        </w:trPr>
        <w:tc>
          <w:tcPr>
            <w:tcW w:w="660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Współpraca ze specjalistami.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6536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Zasady tworzenia programu edukacyjnego i kampanii społecznej.</w:t>
            </w:r>
          </w:p>
        </w:tc>
        <w:tc>
          <w:tcPr>
            <w:tcW w:w="1256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Zasady i sposoby prowadzenia edukacji żywieniowej.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Praca z pacjentem nad zmianą nawyków żywieniowych w kontekście terapii behawioralno – poznawczej.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lastRenderedPageBreak/>
              <w:t>C7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Dialog motywujący w pracy z pacjentem. 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Wprowadzenie do zagadnień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coachingu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Coaching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 w poradnictwie żywieniowym.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Etapy procesu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coachingu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 w poradnictwie żywieniowym.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Praca nad celami krótkoterminowymi i długoterminowymi w poradnictwie żywieniowym.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Praca własna i wzmacnianie zdrowych nawyków u pacjenta.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C13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Praca terapeutyczna w zakresie potrzeb i ich realizacji. Techniki motywacji.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C14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studium przypadku pacjenta.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trHeight w:val="345"/>
          <w:jc w:val="center"/>
        </w:trPr>
        <w:tc>
          <w:tcPr>
            <w:tcW w:w="660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C15</w:t>
            </w:r>
          </w:p>
        </w:tc>
        <w:tc>
          <w:tcPr>
            <w:tcW w:w="6536" w:type="dxa"/>
            <w:vAlign w:val="center"/>
          </w:tcPr>
          <w:p w:rsidR="00A840FF" w:rsidRDefault="00A840FF" w:rsidP="00CF129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256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A840FF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jc w:val="center"/>
        </w:trPr>
        <w:tc>
          <w:tcPr>
            <w:tcW w:w="660" w:type="dxa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A840FF" w:rsidRPr="001E7314" w:rsidRDefault="00A840FF" w:rsidP="00CF129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A840FF" w:rsidRPr="00C17FA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A840FF" w:rsidRPr="001E7314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A840FF" w:rsidRPr="001E7314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7.</w:t>
      </w:r>
      <w:r w:rsidRPr="001E7314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A840FF" w:rsidRPr="001E7314" w:rsidTr="00CF129B">
        <w:trPr>
          <w:jc w:val="center"/>
        </w:trPr>
        <w:tc>
          <w:tcPr>
            <w:tcW w:w="1666" w:type="dxa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A840FF" w:rsidRPr="002344B5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Ś</w:t>
            </w:r>
            <w:r w:rsidRPr="002344B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A840FF" w:rsidRPr="001E7314" w:rsidTr="00CF129B">
        <w:trPr>
          <w:jc w:val="center"/>
        </w:trPr>
        <w:tc>
          <w:tcPr>
            <w:tcW w:w="1666" w:type="dxa"/>
          </w:tcPr>
          <w:p w:rsidR="00A840FF" w:rsidRPr="001E731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A840FF" w:rsidRPr="001E7314" w:rsidRDefault="00A840FF" w:rsidP="00CF129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31BA0930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A840FF" w:rsidRPr="001E7314" w:rsidRDefault="00A840FF" w:rsidP="00CF129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A840FF" w:rsidRPr="001E7314" w:rsidTr="00CF129B">
        <w:trPr>
          <w:jc w:val="center"/>
        </w:trPr>
        <w:tc>
          <w:tcPr>
            <w:tcW w:w="1666" w:type="dxa"/>
          </w:tcPr>
          <w:p w:rsidR="00A840FF" w:rsidRPr="001E731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A840FF" w:rsidRPr="001E731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31BA0930">
              <w:rPr>
                <w:rFonts w:ascii="Cambria" w:hAnsi="Cambria" w:cs="Times New Roman"/>
                <w:sz w:val="20"/>
                <w:szCs w:val="20"/>
              </w:rPr>
              <w:t>M5 -Analiza tekstu źródłowego, analiza przypadków</w:t>
            </w:r>
          </w:p>
        </w:tc>
        <w:tc>
          <w:tcPr>
            <w:tcW w:w="3260" w:type="dxa"/>
          </w:tcPr>
          <w:p w:rsidR="00A840FF" w:rsidRPr="001E7314" w:rsidRDefault="00A840FF" w:rsidP="00CF129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Teksty źródłowe, przypadki</w:t>
            </w:r>
          </w:p>
        </w:tc>
      </w:tr>
    </w:tbl>
    <w:p w:rsidR="00A840FF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A840FF" w:rsidRPr="001E7314" w:rsidRDefault="00A840FF" w:rsidP="00A840FF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8.1.</w:t>
      </w:r>
      <w:r w:rsidRPr="001E7314">
        <w:rPr>
          <w:rFonts w:ascii="Cambria" w:hAnsi="Cambria" w:cs="Times New Roman"/>
          <w:b/>
          <w:bCs/>
        </w:rPr>
        <w:t xml:space="preserve"> </w:t>
      </w:r>
      <w:r>
        <w:rPr>
          <w:rFonts w:ascii="Cambria" w:hAnsi="Cambria" w:cs="Times New Roman"/>
          <w:b/>
          <w:bCs/>
        </w:rPr>
        <w:t xml:space="preserve">Sposoby (metody) oceniania </w:t>
      </w:r>
      <w:r w:rsidRPr="001E7314">
        <w:rPr>
          <w:rFonts w:ascii="Cambria" w:hAnsi="Cambria" w:cs="Times New Roman"/>
          <w:b/>
          <w:bCs/>
        </w:rPr>
        <w:t>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3894"/>
        <w:gridCol w:w="4536"/>
      </w:tblGrid>
      <w:tr w:rsidR="00A840FF" w:rsidRPr="001E7314" w:rsidTr="00CF129B">
        <w:tc>
          <w:tcPr>
            <w:tcW w:w="1459" w:type="dxa"/>
            <w:vAlign w:val="center"/>
          </w:tcPr>
          <w:p w:rsidR="00A840FF" w:rsidRPr="001E7314" w:rsidRDefault="00A840FF" w:rsidP="00CF129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894" w:type="dxa"/>
            <w:vAlign w:val="center"/>
          </w:tcPr>
          <w:p w:rsidR="00A840FF" w:rsidRPr="002344B5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A840FF" w:rsidRPr="001E7314" w:rsidRDefault="00A840FF" w:rsidP="00CF129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E731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A840FF" w:rsidRPr="001E7314" w:rsidTr="00CF129B">
        <w:tc>
          <w:tcPr>
            <w:tcW w:w="1459" w:type="dxa"/>
          </w:tcPr>
          <w:p w:rsidR="00A840FF" w:rsidRPr="001E731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3894" w:type="dxa"/>
            <w:vAlign w:val="center"/>
          </w:tcPr>
          <w:p w:rsidR="00A840FF" w:rsidRPr="00500EEF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00EEF">
              <w:rPr>
                <w:rFonts w:ascii="Cambria" w:hAnsi="Cambria" w:cs="Times New Roman"/>
                <w:sz w:val="20"/>
                <w:szCs w:val="20"/>
              </w:rPr>
              <w:t>F3- praca pisemna</w:t>
            </w:r>
          </w:p>
        </w:tc>
        <w:tc>
          <w:tcPr>
            <w:tcW w:w="4536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P4- praca pisemna</w:t>
            </w:r>
          </w:p>
        </w:tc>
      </w:tr>
      <w:tr w:rsidR="00A840FF" w:rsidRPr="001E7314" w:rsidTr="00CF129B">
        <w:tc>
          <w:tcPr>
            <w:tcW w:w="1459" w:type="dxa"/>
          </w:tcPr>
          <w:p w:rsidR="00A840FF" w:rsidRPr="001E731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894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F4- interpretacja tekstu</w:t>
            </w:r>
          </w:p>
        </w:tc>
        <w:tc>
          <w:tcPr>
            <w:tcW w:w="4536" w:type="dxa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P4- praca pisemna</w:t>
            </w:r>
          </w:p>
        </w:tc>
      </w:tr>
    </w:tbl>
    <w:p w:rsidR="00A840FF" w:rsidRPr="001E7314" w:rsidRDefault="00A840FF" w:rsidP="00A840FF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>
        <w:rPr>
          <w:rFonts w:ascii="Cambria" w:hAnsi="Cambria" w:cs="Times New Roman"/>
          <w:b/>
        </w:rPr>
        <w:t>8.2.</w:t>
      </w:r>
      <w:r w:rsidRPr="001E7314">
        <w:rPr>
          <w:rFonts w:ascii="Cambria" w:hAnsi="Cambria" w:cs="Times New Roman"/>
          <w:b/>
        </w:rPr>
        <w:t xml:space="preserve"> </w:t>
      </w:r>
      <w:r>
        <w:rPr>
          <w:rFonts w:ascii="Cambria" w:hAnsi="Cambria" w:cs="Times New Roman"/>
          <w:b/>
        </w:rPr>
        <w:t>Sposoby (m</w:t>
      </w:r>
      <w:r w:rsidRPr="001E7314">
        <w:rPr>
          <w:rFonts w:ascii="Cambria" w:hAnsi="Cambria" w:cs="Times New Roman"/>
          <w:b/>
        </w:rPr>
        <w:t>etody</w:t>
      </w:r>
      <w:r>
        <w:rPr>
          <w:rFonts w:ascii="Cambria" w:hAnsi="Cambria" w:cs="Times New Roman"/>
          <w:b/>
        </w:rPr>
        <w:t>)</w:t>
      </w:r>
      <w:r w:rsidRPr="001E7314">
        <w:rPr>
          <w:rFonts w:ascii="Cambria" w:hAnsi="Cambria" w:cs="Times New Roman"/>
          <w:b/>
        </w:rPr>
        <w:t xml:space="preserve"> weryfikacji osiągnięcia przedmiotowych efektów uczenia się (wstawić „x”)</w:t>
      </w:r>
    </w:p>
    <w:tbl>
      <w:tblPr>
        <w:tblW w:w="36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11"/>
        <w:gridCol w:w="1608"/>
        <w:gridCol w:w="1342"/>
        <w:gridCol w:w="1206"/>
        <w:gridCol w:w="1274"/>
      </w:tblGrid>
      <w:tr w:rsidR="00A840FF" w:rsidRPr="001E7314" w:rsidTr="00CF129B">
        <w:trPr>
          <w:trHeight w:val="150"/>
        </w:trPr>
        <w:tc>
          <w:tcPr>
            <w:tcW w:w="1250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203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E7314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17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E7314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A840FF" w:rsidRPr="001E7314" w:rsidTr="00CF129B">
        <w:trPr>
          <w:trHeight w:val="325"/>
        </w:trPr>
        <w:tc>
          <w:tcPr>
            <w:tcW w:w="1250" w:type="pct"/>
            <w:vMerge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31BA0930">
              <w:rPr>
                <w:rFonts w:ascii="Cambria" w:hAnsi="Cambria" w:cs="Times New Roman"/>
                <w:sz w:val="16"/>
                <w:szCs w:val="16"/>
              </w:rPr>
              <w:t>Metoda oceny F3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31BA0930">
              <w:rPr>
                <w:rFonts w:ascii="Cambria" w:hAnsi="Cambria" w:cs="Times New Roman"/>
                <w:sz w:val="16"/>
                <w:szCs w:val="16"/>
              </w:rPr>
              <w:t>P4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31BA0930">
              <w:rPr>
                <w:rFonts w:ascii="Cambria" w:hAnsi="Cambria" w:cs="Times New Roman"/>
                <w:sz w:val="16"/>
                <w:szCs w:val="16"/>
              </w:rPr>
              <w:t>F4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31BA0930">
              <w:rPr>
                <w:rFonts w:ascii="Cambria" w:hAnsi="Cambria" w:cs="Times New Roman"/>
                <w:sz w:val="16"/>
                <w:szCs w:val="16"/>
              </w:rPr>
              <w:t>P4</w:t>
            </w:r>
          </w:p>
        </w:tc>
      </w:tr>
      <w:tr w:rsidR="00A840FF" w:rsidRPr="001E7314" w:rsidTr="00CF129B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_01</w:t>
            </w:r>
          </w:p>
        </w:tc>
        <w:tc>
          <w:tcPr>
            <w:tcW w:w="11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9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1E7314" w:rsidTr="00CF129B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9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1E7314" w:rsidTr="00CF129B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1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9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1E7314" w:rsidTr="00CF129B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1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8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1E7314" w:rsidTr="00CF129B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8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1E7314" w:rsidTr="00CF129B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1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8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1E7314" w:rsidTr="00CF129B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1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8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A840FF" w:rsidRPr="001E7314" w:rsidTr="00CF129B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1E7314" w:rsidRDefault="00A840FF" w:rsidP="00CF129B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8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40FF" w:rsidRPr="00C17FA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17FA4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A840FF" w:rsidRPr="002344B5" w:rsidRDefault="00A840FF" w:rsidP="00A840FF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9. Opis sposobu ustalania oceny końcowej </w:t>
      </w:r>
      <w:r w:rsidRPr="002344B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A840FF" w:rsidRPr="001E7314" w:rsidTr="00CF129B">
        <w:trPr>
          <w:trHeight w:val="93"/>
          <w:jc w:val="center"/>
        </w:trPr>
        <w:tc>
          <w:tcPr>
            <w:tcW w:w="9907" w:type="dxa"/>
          </w:tcPr>
          <w:p w:rsidR="00A840FF" w:rsidRDefault="00A840FF" w:rsidP="00CF129B">
            <w:pPr>
              <w:pStyle w:val="karta"/>
            </w:pPr>
          </w:p>
          <w:p w:rsidR="00A840FF" w:rsidRPr="00CA5493" w:rsidRDefault="00A840FF" w:rsidP="00CF129B">
            <w:pPr>
              <w:pStyle w:val="karta"/>
            </w:pPr>
            <w:r>
              <w:lastRenderedPageBreak/>
              <w:t>Praca pisemna z treści wykładów oraz opracowanie studium przypadku.</w:t>
            </w:r>
          </w:p>
          <w:p w:rsidR="00A840FF" w:rsidRPr="00D56EEA" w:rsidRDefault="00A840FF" w:rsidP="00CF129B">
            <w:pPr>
              <w:pStyle w:val="karta"/>
            </w:pPr>
          </w:p>
        </w:tc>
      </w:tr>
    </w:tbl>
    <w:p w:rsidR="00A840FF" w:rsidRPr="00533C25" w:rsidRDefault="00A840FF" w:rsidP="00A840FF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lastRenderedPageBreak/>
        <w:t xml:space="preserve">10. Forma zaliczenia </w:t>
      </w:r>
      <w:r w:rsidRPr="000478AF">
        <w:rPr>
          <w:rFonts w:ascii="Cambria" w:hAnsi="Cambria"/>
          <w:sz w:val="22"/>
          <w:szCs w:val="22"/>
        </w:rPr>
        <w:t>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A840FF" w:rsidRPr="00C32301" w:rsidTr="00CF129B">
        <w:trPr>
          <w:trHeight w:val="540"/>
          <w:jc w:val="center"/>
        </w:trPr>
        <w:tc>
          <w:tcPr>
            <w:tcW w:w="9923" w:type="dxa"/>
          </w:tcPr>
          <w:p w:rsidR="00A840FF" w:rsidRPr="00C17FA4" w:rsidRDefault="00A840FF" w:rsidP="00CF129B">
            <w:pPr>
              <w:spacing w:before="120" w:after="120"/>
              <w:rPr>
                <w:rFonts w:ascii="Cambria" w:hAnsi="Cambria" w:cs="Times New Roman"/>
              </w:rPr>
            </w:pPr>
            <w:r w:rsidRPr="31BA0930">
              <w:rPr>
                <w:rFonts w:ascii="Cambria" w:hAnsi="Cambria" w:cs="Times New Roman"/>
              </w:rPr>
              <w:t xml:space="preserve">Zaliczenie z oceną </w:t>
            </w:r>
          </w:p>
        </w:tc>
      </w:tr>
    </w:tbl>
    <w:p w:rsidR="00A840FF" w:rsidRPr="002344B5" w:rsidRDefault="00A840FF" w:rsidP="00A840FF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11. Obciążenie pracą studenta </w:t>
      </w:r>
      <w:r w:rsidRPr="002344B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A840FF" w:rsidRPr="001E7314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83598B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 xml:space="preserve">Forma </w:t>
            </w:r>
            <w:r w:rsidRPr="00305A76">
              <w:rPr>
                <w:rFonts w:ascii="Cambria" w:hAnsi="Cambria" w:cs="Times New Roman"/>
                <w:b/>
                <w:bCs/>
              </w:rPr>
              <w:t>aktywności</w:t>
            </w:r>
            <w:r>
              <w:rPr>
                <w:rFonts w:ascii="Cambria" w:hAnsi="Cambria" w:cs="Times New Roman"/>
                <w:b/>
                <w:bCs/>
              </w:rPr>
              <w:t xml:space="preserve">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3598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A840FF" w:rsidRPr="001E7314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83598B" w:rsidRDefault="00A840FF" w:rsidP="00CF129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A840FF" w:rsidRPr="001E7314" w:rsidTr="00CF129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598B">
              <w:rPr>
                <w:rFonts w:ascii="Cambria" w:hAnsi="Cambria" w:cs="Times New Roman"/>
                <w:b/>
                <w:bCs/>
              </w:rPr>
              <w:t>Godziny kontaktowe studenta</w:t>
            </w:r>
            <w:r>
              <w:rPr>
                <w:rFonts w:ascii="Cambria" w:hAnsi="Cambria" w:cs="Times New Roman"/>
                <w:b/>
                <w:bCs/>
              </w:rPr>
              <w:t xml:space="preserve"> </w:t>
            </w:r>
            <w:r w:rsidRPr="009E7318">
              <w:rPr>
                <w:rFonts w:ascii="Cambria" w:hAnsi="Cambria" w:cs="Times New Roman"/>
                <w:b/>
                <w:bCs/>
              </w:rPr>
              <w:t>(w ramach zajęć):</w:t>
            </w:r>
          </w:p>
        </w:tc>
      </w:tr>
      <w:tr w:rsidR="00A840FF" w:rsidRPr="001E7314" w:rsidTr="00CF129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9E7318" w:rsidRDefault="00A840FF" w:rsidP="00CF129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l</w:t>
            </w:r>
            <w:r w:rsidRPr="009E7318">
              <w:rPr>
                <w:rFonts w:ascii="Cambria" w:hAnsi="Cambria" w:cs="Times New Roman"/>
                <w:sz w:val="20"/>
                <w:szCs w:val="20"/>
              </w:rPr>
              <w:t>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A840FF" w:rsidRPr="001E7314" w:rsidTr="00CF129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 xml:space="preserve">Praca własna studenta </w:t>
            </w:r>
            <w:r w:rsidRPr="009E7318">
              <w:rPr>
                <w:rFonts w:ascii="Cambria" w:hAnsi="Cambria" w:cs="Times New Roman"/>
                <w:b/>
                <w:iCs/>
              </w:rPr>
              <w:t>(indywidualna praca studenta związana z zajęciami):</w:t>
            </w:r>
          </w:p>
        </w:tc>
      </w:tr>
      <w:tr w:rsidR="00A840FF" w:rsidRPr="001E7314" w:rsidTr="00CF129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studium przypadku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Default="00A840FF" w:rsidP="00CF129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s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>uma godzin:</w:t>
            </w:r>
          </w:p>
          <w:p w:rsidR="00A840FF" w:rsidRPr="001E7314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A840FF" w:rsidRPr="001E7314" w:rsidTr="00CF129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8C2B00" w:rsidRDefault="00A840FF" w:rsidP="00CF129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l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iczba </w:t>
            </w:r>
            <w:proofErr w:type="spellStart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 xml:space="preserve">do </w:t>
            </w:r>
            <w:r w:rsidRPr="000478A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>: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0FF" w:rsidRPr="001E7314" w:rsidRDefault="00A840FF" w:rsidP="00CF129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A840FF" w:rsidRPr="002344B5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12. Literatura </w:t>
      </w:r>
      <w:r w:rsidRPr="008F3B1E">
        <w:rPr>
          <w:rFonts w:ascii="Cambria" w:hAnsi="Cambria"/>
          <w:sz w:val="22"/>
          <w:szCs w:val="22"/>
        </w:rPr>
        <w:t>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A840FF" w:rsidRPr="001E7314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8F3B1E" w:rsidRDefault="00A840FF" w:rsidP="00CF129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A840FF" w:rsidRPr="008F3B1E" w:rsidRDefault="00A840FF" w:rsidP="00A840FF">
            <w:pPr>
              <w:numPr>
                <w:ilvl w:val="0"/>
                <w:numId w:val="2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J.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Ogden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, </w:t>
            </w:r>
            <w:r w:rsidRPr="00252A89">
              <w:rPr>
                <w:rFonts w:ascii="Cambria" w:hAnsi="Cambria" w:cs="Times New Roman"/>
                <w:i/>
                <w:iCs/>
                <w:sz w:val="20"/>
                <w:szCs w:val="20"/>
              </w:rPr>
              <w:t>Psychologia odżywiania się</w:t>
            </w:r>
            <w:r>
              <w:rPr>
                <w:rFonts w:ascii="Cambria" w:hAnsi="Cambria" w:cs="Times New Roman"/>
                <w:sz w:val="20"/>
                <w:szCs w:val="20"/>
              </w:rPr>
              <w:t>, Kraków 2011.</w:t>
            </w:r>
          </w:p>
          <w:p w:rsidR="00A840FF" w:rsidRDefault="00A840FF" w:rsidP="00A840FF">
            <w:pPr>
              <w:numPr>
                <w:ilvl w:val="0"/>
                <w:numId w:val="2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J. Różycka, Wybrane zagadnienia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psychodietetyki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. </w:t>
            </w:r>
            <w:r w:rsidRPr="00252A89">
              <w:rPr>
                <w:rFonts w:ascii="Cambria" w:hAnsi="Cambria" w:cs="Times New Roman"/>
                <w:i/>
                <w:iCs/>
                <w:sz w:val="20"/>
                <w:szCs w:val="20"/>
              </w:rPr>
              <w:t>Narzędzia i metody pracy z osobami z nieprawidłowymi nawykami żywieniowymi</w:t>
            </w:r>
            <w:r>
              <w:rPr>
                <w:rFonts w:ascii="Cambria" w:hAnsi="Cambria" w:cs="Times New Roman"/>
                <w:sz w:val="20"/>
                <w:szCs w:val="20"/>
              </w:rPr>
              <w:t>, Warszawa 2020.</w:t>
            </w:r>
          </w:p>
          <w:p w:rsidR="00A840FF" w:rsidRPr="008F3B1E" w:rsidRDefault="00A840FF" w:rsidP="00A840FF">
            <w:pPr>
              <w:numPr>
                <w:ilvl w:val="0"/>
                <w:numId w:val="2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M. Zubrzycka- Nowak, K. Rybczyńska, </w:t>
            </w:r>
            <w:proofErr w:type="spellStart"/>
            <w:r w:rsidRPr="00252A89">
              <w:rPr>
                <w:rFonts w:ascii="Cambria" w:hAnsi="Cambria" w:cs="Times New Roman"/>
                <w:i/>
                <w:iCs/>
                <w:sz w:val="20"/>
                <w:szCs w:val="20"/>
              </w:rPr>
              <w:t>Coaching</w:t>
            </w:r>
            <w:proofErr w:type="spellEnd"/>
            <w:r w:rsidRPr="00252A89">
              <w:rPr>
                <w:rFonts w:ascii="Cambria" w:hAnsi="Cambria" w:cs="Times New Roman"/>
                <w:i/>
                <w:iCs/>
                <w:sz w:val="20"/>
                <w:szCs w:val="20"/>
              </w:rPr>
              <w:t xml:space="preserve"> zdrowia,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Gdańsk 2018.</w:t>
            </w:r>
          </w:p>
        </w:tc>
      </w:tr>
      <w:tr w:rsidR="00A840FF" w:rsidRPr="001E7314" w:rsidTr="00CF129B">
        <w:trPr>
          <w:jc w:val="center"/>
        </w:trPr>
        <w:tc>
          <w:tcPr>
            <w:tcW w:w="9889" w:type="dxa"/>
            <w:shd w:val="clear" w:color="auto" w:fill="auto"/>
          </w:tcPr>
          <w:p w:rsidR="00A840FF" w:rsidRPr="008F3B1E" w:rsidRDefault="00A840FF" w:rsidP="00CF129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A840FF" w:rsidRDefault="00A840FF" w:rsidP="00A840F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A.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Brytek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 – Matera, </w:t>
            </w:r>
            <w:proofErr w:type="spellStart"/>
            <w:r w:rsidRPr="00252A89">
              <w:rPr>
                <w:rFonts w:ascii="Cambria" w:hAnsi="Cambria" w:cs="Times New Roman"/>
                <w:i/>
                <w:iCs/>
                <w:sz w:val="20"/>
                <w:szCs w:val="20"/>
              </w:rPr>
              <w:t>Psychodietetyka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>, Warszawa 2020.</w:t>
            </w:r>
          </w:p>
          <w:p w:rsidR="00A840FF" w:rsidRPr="00C17FA4" w:rsidRDefault="00A840FF" w:rsidP="00A840F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C17FA4">
              <w:rPr>
                <w:rFonts w:ascii="Cambria" w:hAnsi="Cambria" w:cs="Times New Roman"/>
                <w:sz w:val="20"/>
                <w:szCs w:val="20"/>
              </w:rPr>
              <w:t xml:space="preserve">U. </w:t>
            </w:r>
            <w:proofErr w:type="spellStart"/>
            <w:r w:rsidRPr="00C17FA4">
              <w:rPr>
                <w:rFonts w:ascii="Cambria" w:hAnsi="Cambria" w:cs="Times New Roman"/>
                <w:sz w:val="20"/>
                <w:szCs w:val="20"/>
              </w:rPr>
              <w:t>Mijakoska</w:t>
            </w:r>
            <w:proofErr w:type="spellEnd"/>
            <w:r w:rsidRPr="00C17FA4">
              <w:rPr>
                <w:rFonts w:ascii="Cambria" w:hAnsi="Cambria" w:cs="Times New Roman"/>
                <w:sz w:val="20"/>
                <w:szCs w:val="20"/>
              </w:rPr>
              <w:t xml:space="preserve">, </w:t>
            </w:r>
            <w:r w:rsidRPr="00C17FA4">
              <w:rPr>
                <w:rFonts w:ascii="Cambria" w:hAnsi="Cambria" w:cs="Times New Roman"/>
                <w:i/>
                <w:iCs/>
                <w:sz w:val="20"/>
                <w:szCs w:val="20"/>
              </w:rPr>
              <w:t xml:space="preserve">Diet </w:t>
            </w:r>
            <w:proofErr w:type="spellStart"/>
            <w:r w:rsidRPr="00C17FA4">
              <w:rPr>
                <w:rFonts w:ascii="Cambria" w:hAnsi="Cambria" w:cs="Times New Roman"/>
                <w:i/>
                <w:iCs/>
                <w:sz w:val="20"/>
                <w:szCs w:val="20"/>
              </w:rPr>
              <w:t>coaching</w:t>
            </w:r>
            <w:proofErr w:type="spellEnd"/>
            <w:r w:rsidRPr="00C17FA4">
              <w:rPr>
                <w:rFonts w:ascii="Cambria" w:hAnsi="Cambria" w:cs="Times New Roman"/>
                <w:i/>
                <w:iCs/>
                <w:sz w:val="20"/>
                <w:szCs w:val="20"/>
              </w:rPr>
              <w:t>. Pierwsza książka o świadomym odżywianiu się</w:t>
            </w:r>
            <w:r w:rsidRPr="00C17FA4">
              <w:rPr>
                <w:rFonts w:ascii="Cambria" w:hAnsi="Cambria" w:cs="Times New Roman"/>
                <w:sz w:val="20"/>
                <w:szCs w:val="20"/>
              </w:rPr>
              <w:t>, Warszawa 2016.</w:t>
            </w:r>
          </w:p>
        </w:tc>
      </w:tr>
    </w:tbl>
    <w:p w:rsidR="00A840FF" w:rsidRPr="002344B5" w:rsidRDefault="00A840FF" w:rsidP="00A840FF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A840FF" w:rsidRPr="001E7314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1E731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i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A840FF" w:rsidRPr="001E731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Beata Uchto-Żywica</w:t>
            </w:r>
          </w:p>
        </w:tc>
      </w:tr>
      <w:tr w:rsidR="00A840FF" w:rsidRPr="001E7314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1E731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A840FF" w:rsidRPr="00780BC1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A840FF" w:rsidRPr="001E7314" w:rsidTr="00CF129B">
        <w:trPr>
          <w:jc w:val="center"/>
        </w:trPr>
        <w:tc>
          <w:tcPr>
            <w:tcW w:w="3846" w:type="dxa"/>
            <w:shd w:val="clear" w:color="auto" w:fill="auto"/>
          </w:tcPr>
          <w:p w:rsidR="00A840FF" w:rsidRPr="001E731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dane kontaktowe (e-mail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6043" w:type="dxa"/>
            <w:shd w:val="clear" w:color="auto" w:fill="auto"/>
          </w:tcPr>
          <w:p w:rsidR="00A840FF" w:rsidRPr="001E7314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buchto@ajp.edu.pl</w:t>
            </w:r>
          </w:p>
        </w:tc>
      </w:tr>
      <w:tr w:rsidR="00A840FF" w:rsidRPr="00252A99" w:rsidTr="00CF129B">
        <w:trPr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A840FF" w:rsidRPr="00252A99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A840FF" w:rsidRPr="00252A99" w:rsidRDefault="00A840FF" w:rsidP="00CF129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A840FF" w:rsidRPr="00252A99" w:rsidRDefault="00A840FF" w:rsidP="00A840FF">
      <w:pPr>
        <w:spacing w:before="60" w:after="60"/>
        <w:rPr>
          <w:rFonts w:ascii="Cambria" w:hAnsi="Cambria" w:cs="Times New Roman"/>
        </w:rPr>
      </w:pPr>
    </w:p>
    <w:p w:rsidR="009C0F92" w:rsidRPr="00780BC1" w:rsidRDefault="009C0F92" w:rsidP="002030AE">
      <w:pPr>
        <w:spacing w:before="60" w:after="60"/>
        <w:rPr>
          <w:rFonts w:ascii="Cambria" w:hAnsi="Cambria" w:cs="Times New Roman"/>
        </w:rPr>
      </w:pPr>
    </w:p>
    <w:sectPr w:rsidR="009C0F92" w:rsidRPr="00780BC1" w:rsidSect="006C4168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951" w:rsidRDefault="00E37951">
      <w:r>
        <w:separator/>
      </w:r>
    </w:p>
  </w:endnote>
  <w:endnote w:type="continuationSeparator" w:id="0">
    <w:p w:rsidR="00E37951" w:rsidRDefault="00E379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5CD" w:rsidRDefault="00E018CE" w:rsidP="006C4168">
    <w:pPr>
      <w:pStyle w:val="Stopka"/>
      <w:jc w:val="center"/>
    </w:pPr>
    <w:r>
      <w:fldChar w:fldCharType="begin"/>
    </w:r>
    <w:r w:rsidR="00AC35EB">
      <w:instrText xml:space="preserve"> PAGE   \* MERGEFORMAT </w:instrText>
    </w:r>
    <w:r>
      <w:fldChar w:fldCharType="separate"/>
    </w:r>
    <w:r w:rsidR="00A840FF">
      <w:rPr>
        <w:noProof/>
      </w:rPr>
      <w:t>39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951" w:rsidRDefault="00E37951">
      <w:r>
        <w:separator/>
      </w:r>
    </w:p>
  </w:footnote>
  <w:footnote w:type="continuationSeparator" w:id="0">
    <w:p w:rsidR="00E37951" w:rsidRDefault="00E379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6F0" w:rsidRDefault="00F316F0" w:rsidP="00F316F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Załącznik </w:t>
    </w:r>
    <w:r w:rsidR="00A840FF">
      <w:rPr>
        <w:rFonts w:ascii="Cambria" w:hAnsi="Cambria"/>
        <w:sz w:val="20"/>
        <w:szCs w:val="20"/>
      </w:rPr>
      <w:t>nr 3</w:t>
    </w:r>
  </w:p>
  <w:p w:rsidR="00F316F0" w:rsidRDefault="00F316F0" w:rsidP="00F316F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do Uchwały Nr </w:t>
    </w:r>
    <w:r w:rsidR="00A840FF">
      <w:rPr>
        <w:rFonts w:ascii="Cambria" w:hAnsi="Cambria"/>
        <w:sz w:val="20"/>
        <w:szCs w:val="20"/>
      </w:rPr>
      <w:t>1</w:t>
    </w:r>
    <w:r>
      <w:rPr>
        <w:rFonts w:ascii="Cambria" w:hAnsi="Cambria"/>
        <w:sz w:val="20"/>
        <w:szCs w:val="20"/>
      </w:rPr>
      <w:t>3/000/202</w:t>
    </w:r>
    <w:r w:rsidR="00A840FF">
      <w:rPr>
        <w:rFonts w:ascii="Cambria" w:hAnsi="Cambria"/>
        <w:sz w:val="20"/>
        <w:szCs w:val="20"/>
      </w:rPr>
      <w:t>4</w:t>
    </w:r>
    <w:r>
      <w:rPr>
        <w:rFonts w:ascii="Cambria" w:hAnsi="Cambria"/>
        <w:sz w:val="20"/>
        <w:szCs w:val="20"/>
      </w:rPr>
      <w:t xml:space="preserve"> Senatu AJP</w:t>
    </w:r>
  </w:p>
  <w:p w:rsidR="00F316F0" w:rsidRDefault="00F316F0" w:rsidP="00F316F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z dnia </w:t>
    </w:r>
    <w:r w:rsidR="00A840FF">
      <w:rPr>
        <w:rFonts w:ascii="Cambria" w:hAnsi="Cambria"/>
        <w:sz w:val="20"/>
        <w:szCs w:val="20"/>
      </w:rPr>
      <w:t>19 marca</w:t>
    </w:r>
    <w:r>
      <w:rPr>
        <w:rFonts w:ascii="Cambria" w:hAnsi="Cambria"/>
        <w:sz w:val="20"/>
        <w:szCs w:val="20"/>
      </w:rPr>
      <w:t xml:space="preserve"> 202</w:t>
    </w:r>
    <w:r w:rsidR="00A840FF">
      <w:rPr>
        <w:rFonts w:ascii="Cambria" w:hAnsi="Cambria"/>
        <w:sz w:val="20"/>
        <w:szCs w:val="20"/>
      </w:rPr>
      <w:t>4</w:t>
    </w:r>
    <w:r>
      <w:rPr>
        <w:rFonts w:ascii="Cambria" w:hAnsi="Cambria"/>
        <w:sz w:val="20"/>
        <w:szCs w:val="20"/>
      </w:rPr>
      <w:t xml:space="preserve"> r.</w:t>
    </w:r>
  </w:p>
  <w:p w:rsidR="0081541B" w:rsidRDefault="0081541B" w:rsidP="0081541B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0F6F"/>
    <w:multiLevelType w:val="hybridMultilevel"/>
    <w:tmpl w:val="AA04F9CC"/>
    <w:lvl w:ilvl="0" w:tplc="94F2A268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1D7FAE"/>
    <w:multiLevelType w:val="hybridMultilevel"/>
    <w:tmpl w:val="5B7C15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31DD2"/>
    <w:multiLevelType w:val="hybridMultilevel"/>
    <w:tmpl w:val="68F884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262C35"/>
    <w:multiLevelType w:val="hybridMultilevel"/>
    <w:tmpl w:val="5BE49DC0"/>
    <w:lvl w:ilvl="0" w:tplc="AEB83E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D7567"/>
    <w:multiLevelType w:val="hybridMultilevel"/>
    <w:tmpl w:val="94C6F350"/>
    <w:lvl w:ilvl="0" w:tplc="AEB83E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84914"/>
    <w:multiLevelType w:val="hybridMultilevel"/>
    <w:tmpl w:val="9000CE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E92F87"/>
    <w:multiLevelType w:val="hybridMultilevel"/>
    <w:tmpl w:val="EEFE0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A3573"/>
    <w:multiLevelType w:val="hybridMultilevel"/>
    <w:tmpl w:val="08923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A4A9C"/>
    <w:multiLevelType w:val="hybridMultilevel"/>
    <w:tmpl w:val="2CA04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C53CA"/>
    <w:multiLevelType w:val="hybridMultilevel"/>
    <w:tmpl w:val="7E90CD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9B593C"/>
    <w:multiLevelType w:val="hybridMultilevel"/>
    <w:tmpl w:val="1B8AED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E6E35"/>
    <w:multiLevelType w:val="hybridMultilevel"/>
    <w:tmpl w:val="FE8AC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AC0BC4"/>
    <w:multiLevelType w:val="hybridMultilevel"/>
    <w:tmpl w:val="9848AF86"/>
    <w:lvl w:ilvl="0" w:tplc="46C8BFC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76F17"/>
    <w:multiLevelType w:val="hybridMultilevel"/>
    <w:tmpl w:val="A580A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A91015"/>
    <w:multiLevelType w:val="hybridMultilevel"/>
    <w:tmpl w:val="4BF0BEF6"/>
    <w:lvl w:ilvl="0" w:tplc="AEB83E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1C4533"/>
    <w:multiLevelType w:val="hybridMultilevel"/>
    <w:tmpl w:val="F4340FC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A58504F"/>
    <w:multiLevelType w:val="hybridMultilevel"/>
    <w:tmpl w:val="658C06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3B0827"/>
    <w:multiLevelType w:val="hybridMultilevel"/>
    <w:tmpl w:val="67B4E796"/>
    <w:lvl w:ilvl="0" w:tplc="1F6CD0A6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51B37AEA"/>
    <w:multiLevelType w:val="hybridMultilevel"/>
    <w:tmpl w:val="EF368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C160C"/>
    <w:multiLevelType w:val="hybridMultilevel"/>
    <w:tmpl w:val="631EF750"/>
    <w:lvl w:ilvl="0" w:tplc="0415000F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47035"/>
    <w:multiLevelType w:val="hybridMultilevel"/>
    <w:tmpl w:val="231A2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555BD2"/>
    <w:multiLevelType w:val="hybridMultilevel"/>
    <w:tmpl w:val="8354B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441BBB"/>
    <w:multiLevelType w:val="hybridMultilevel"/>
    <w:tmpl w:val="0902E6A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A4541E3"/>
    <w:multiLevelType w:val="hybridMultilevel"/>
    <w:tmpl w:val="D462662C"/>
    <w:lvl w:ilvl="0" w:tplc="1E38C542">
      <w:start w:val="1"/>
      <w:numFmt w:val="ordinal"/>
      <w:lvlText w:val="%1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210AD2"/>
    <w:multiLevelType w:val="hybridMultilevel"/>
    <w:tmpl w:val="78A28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00720C"/>
    <w:multiLevelType w:val="hybridMultilevel"/>
    <w:tmpl w:val="220ECD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</w:num>
  <w:num w:numId="6">
    <w:abstractNumId w:val="2"/>
  </w:num>
  <w:num w:numId="7">
    <w:abstractNumId w:val="18"/>
  </w:num>
  <w:num w:numId="8">
    <w:abstractNumId w:val="25"/>
  </w:num>
  <w:num w:numId="9">
    <w:abstractNumId w:val="10"/>
  </w:num>
  <w:num w:numId="10">
    <w:abstractNumId w:val="1"/>
  </w:num>
  <w:num w:numId="11">
    <w:abstractNumId w:val="8"/>
  </w:num>
  <w:num w:numId="12">
    <w:abstractNumId w:val="24"/>
  </w:num>
  <w:num w:numId="13">
    <w:abstractNumId w:val="13"/>
  </w:num>
  <w:num w:numId="14">
    <w:abstractNumId w:val="22"/>
  </w:num>
  <w:num w:numId="15">
    <w:abstractNumId w:val="5"/>
  </w:num>
  <w:num w:numId="16">
    <w:abstractNumId w:val="20"/>
  </w:num>
  <w:num w:numId="17">
    <w:abstractNumId w:val="7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4"/>
  </w:num>
  <w:num w:numId="22">
    <w:abstractNumId w:val="3"/>
  </w:num>
  <w:num w:numId="23">
    <w:abstractNumId w:val="6"/>
  </w:num>
  <w:num w:numId="24">
    <w:abstractNumId w:val="17"/>
  </w:num>
  <w:num w:numId="25">
    <w:abstractNumId w:val="15"/>
  </w:num>
  <w:num w:numId="26">
    <w:abstractNumId w:val="9"/>
  </w:num>
  <w:num w:numId="27">
    <w:abstractNumId w:val="21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84E59"/>
    <w:rsid w:val="00004F1B"/>
    <w:rsid w:val="000314E4"/>
    <w:rsid w:val="000478AF"/>
    <w:rsid w:val="00067E7A"/>
    <w:rsid w:val="00083CE3"/>
    <w:rsid w:val="00097F52"/>
    <w:rsid w:val="000A2F54"/>
    <w:rsid w:val="000C5A95"/>
    <w:rsid w:val="000E1B58"/>
    <w:rsid w:val="000E2314"/>
    <w:rsid w:val="000E55CD"/>
    <w:rsid w:val="000F53A6"/>
    <w:rsid w:val="00104230"/>
    <w:rsid w:val="00123A96"/>
    <w:rsid w:val="00167B7C"/>
    <w:rsid w:val="001927D0"/>
    <w:rsid w:val="001A5A36"/>
    <w:rsid w:val="001E7314"/>
    <w:rsid w:val="002030AE"/>
    <w:rsid w:val="00204A90"/>
    <w:rsid w:val="00206C13"/>
    <w:rsid w:val="0022207B"/>
    <w:rsid w:val="002344B5"/>
    <w:rsid w:val="00252A99"/>
    <w:rsid w:val="00281513"/>
    <w:rsid w:val="0029504F"/>
    <w:rsid w:val="002B20F7"/>
    <w:rsid w:val="002C1F67"/>
    <w:rsid w:val="002E3FDE"/>
    <w:rsid w:val="002F30C2"/>
    <w:rsid w:val="00310E4B"/>
    <w:rsid w:val="00325B61"/>
    <w:rsid w:val="00344586"/>
    <w:rsid w:val="00353F6A"/>
    <w:rsid w:val="00357224"/>
    <w:rsid w:val="0037680A"/>
    <w:rsid w:val="00396783"/>
    <w:rsid w:val="003A1657"/>
    <w:rsid w:val="003B0DC5"/>
    <w:rsid w:val="003D068B"/>
    <w:rsid w:val="003D6E43"/>
    <w:rsid w:val="004029FD"/>
    <w:rsid w:val="004047A8"/>
    <w:rsid w:val="00483C34"/>
    <w:rsid w:val="00484E59"/>
    <w:rsid w:val="00490C6E"/>
    <w:rsid w:val="00490FC9"/>
    <w:rsid w:val="004C58CF"/>
    <w:rsid w:val="005055B4"/>
    <w:rsid w:val="0051776F"/>
    <w:rsid w:val="00533C25"/>
    <w:rsid w:val="005503D8"/>
    <w:rsid w:val="00563503"/>
    <w:rsid w:val="005B090F"/>
    <w:rsid w:val="005B6AFF"/>
    <w:rsid w:val="005C6AD8"/>
    <w:rsid w:val="005E283E"/>
    <w:rsid w:val="005E6FA1"/>
    <w:rsid w:val="005F490A"/>
    <w:rsid w:val="00612DBA"/>
    <w:rsid w:val="00616833"/>
    <w:rsid w:val="00620589"/>
    <w:rsid w:val="00661631"/>
    <w:rsid w:val="006740EC"/>
    <w:rsid w:val="006C4168"/>
    <w:rsid w:val="006F693A"/>
    <w:rsid w:val="00703BEF"/>
    <w:rsid w:val="00706105"/>
    <w:rsid w:val="00720DB7"/>
    <w:rsid w:val="007316D4"/>
    <w:rsid w:val="00733AFC"/>
    <w:rsid w:val="007649C4"/>
    <w:rsid w:val="00780BC1"/>
    <w:rsid w:val="00781021"/>
    <w:rsid w:val="00781DA9"/>
    <w:rsid w:val="007B53F0"/>
    <w:rsid w:val="0081541B"/>
    <w:rsid w:val="00855630"/>
    <w:rsid w:val="00861013"/>
    <w:rsid w:val="0089285D"/>
    <w:rsid w:val="008A45B1"/>
    <w:rsid w:val="008B1275"/>
    <w:rsid w:val="008B75C5"/>
    <w:rsid w:val="008C3A1C"/>
    <w:rsid w:val="008D08F7"/>
    <w:rsid w:val="008D4F1F"/>
    <w:rsid w:val="008F0676"/>
    <w:rsid w:val="008F3B1E"/>
    <w:rsid w:val="0094250B"/>
    <w:rsid w:val="00967BCA"/>
    <w:rsid w:val="00982397"/>
    <w:rsid w:val="00983D9F"/>
    <w:rsid w:val="009A55D7"/>
    <w:rsid w:val="009C0F92"/>
    <w:rsid w:val="009D3DC3"/>
    <w:rsid w:val="009E5C55"/>
    <w:rsid w:val="009F6F27"/>
    <w:rsid w:val="00A15B85"/>
    <w:rsid w:val="00A40B7B"/>
    <w:rsid w:val="00A56C62"/>
    <w:rsid w:val="00A73A0B"/>
    <w:rsid w:val="00A73E9C"/>
    <w:rsid w:val="00A840FF"/>
    <w:rsid w:val="00AA3625"/>
    <w:rsid w:val="00AB31BF"/>
    <w:rsid w:val="00AC35EB"/>
    <w:rsid w:val="00AD222D"/>
    <w:rsid w:val="00AE6E64"/>
    <w:rsid w:val="00AF722E"/>
    <w:rsid w:val="00B01CF1"/>
    <w:rsid w:val="00B30116"/>
    <w:rsid w:val="00B42BCC"/>
    <w:rsid w:val="00B45B5E"/>
    <w:rsid w:val="00B51B91"/>
    <w:rsid w:val="00B6298D"/>
    <w:rsid w:val="00B62E5C"/>
    <w:rsid w:val="00B668EE"/>
    <w:rsid w:val="00B82301"/>
    <w:rsid w:val="00B912B0"/>
    <w:rsid w:val="00BB296F"/>
    <w:rsid w:val="00BB36A2"/>
    <w:rsid w:val="00BB4778"/>
    <w:rsid w:val="00BC1118"/>
    <w:rsid w:val="00BE428E"/>
    <w:rsid w:val="00BF4C97"/>
    <w:rsid w:val="00C10FF9"/>
    <w:rsid w:val="00C17248"/>
    <w:rsid w:val="00C35313"/>
    <w:rsid w:val="00C35C47"/>
    <w:rsid w:val="00C45519"/>
    <w:rsid w:val="00C515DC"/>
    <w:rsid w:val="00C51A50"/>
    <w:rsid w:val="00C934E9"/>
    <w:rsid w:val="00C948BB"/>
    <w:rsid w:val="00D04558"/>
    <w:rsid w:val="00D054F9"/>
    <w:rsid w:val="00D23045"/>
    <w:rsid w:val="00D365A6"/>
    <w:rsid w:val="00D9083F"/>
    <w:rsid w:val="00DE0C1D"/>
    <w:rsid w:val="00E018CE"/>
    <w:rsid w:val="00E07DB9"/>
    <w:rsid w:val="00E1271D"/>
    <w:rsid w:val="00E33A1C"/>
    <w:rsid w:val="00E37951"/>
    <w:rsid w:val="00E663B7"/>
    <w:rsid w:val="00E768CF"/>
    <w:rsid w:val="00EA21CD"/>
    <w:rsid w:val="00EE25B5"/>
    <w:rsid w:val="00EE77FE"/>
    <w:rsid w:val="00EE7E05"/>
    <w:rsid w:val="00EF1B0D"/>
    <w:rsid w:val="00EF2028"/>
    <w:rsid w:val="00EF34D4"/>
    <w:rsid w:val="00F06C87"/>
    <w:rsid w:val="00F13F2B"/>
    <w:rsid w:val="00F316F0"/>
    <w:rsid w:val="00F55AC6"/>
    <w:rsid w:val="00F56A8A"/>
    <w:rsid w:val="00F6280F"/>
    <w:rsid w:val="00F80F9A"/>
    <w:rsid w:val="00FC0781"/>
    <w:rsid w:val="00FE4A92"/>
    <w:rsid w:val="0372384F"/>
    <w:rsid w:val="0DB379FC"/>
    <w:rsid w:val="11F4793E"/>
    <w:rsid w:val="152C1A00"/>
    <w:rsid w:val="1EB9D3E9"/>
    <w:rsid w:val="1F252DCC"/>
    <w:rsid w:val="243E3864"/>
    <w:rsid w:val="26C4E5CE"/>
    <w:rsid w:val="2A2BA87A"/>
    <w:rsid w:val="2A96E5F7"/>
    <w:rsid w:val="376BE7E2"/>
    <w:rsid w:val="3829A4D7"/>
    <w:rsid w:val="3AED44F0"/>
    <w:rsid w:val="3E24E5B2"/>
    <w:rsid w:val="452E869D"/>
    <w:rsid w:val="4866275F"/>
    <w:rsid w:val="4A01F7C0"/>
    <w:rsid w:val="4B9DC821"/>
    <w:rsid w:val="4D399882"/>
    <w:rsid w:val="578C6566"/>
    <w:rsid w:val="5CA7AEDE"/>
    <w:rsid w:val="5D92E9F3"/>
    <w:rsid w:val="77457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4E59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2030A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customStyle="1" w:styleId="karta">
    <w:name w:val="karta"/>
    <w:autoRedefine/>
    <w:rsid w:val="008A45B1"/>
    <w:pPr>
      <w:jc w:val="both"/>
    </w:pPr>
    <w:rPr>
      <w:rFonts w:eastAsia="Calibri"/>
      <w:lang w:eastAsia="en-US"/>
    </w:rPr>
  </w:style>
  <w:style w:type="paragraph" w:customStyle="1" w:styleId="akarta">
    <w:name w:val="akarta"/>
    <w:basedOn w:val="karta"/>
    <w:autoRedefine/>
    <w:rsid w:val="00780BC1"/>
    <w:pPr>
      <w:spacing w:before="20" w:after="20"/>
      <w:jc w:val="left"/>
    </w:pPr>
    <w:rPr>
      <w:rFonts w:ascii="Cambria" w:hAnsi="Cambria"/>
      <w:b/>
      <w:iCs/>
    </w:rPr>
  </w:style>
  <w:style w:type="table" w:styleId="Tabela-Siatka">
    <w:name w:val="Table Grid"/>
    <w:basedOn w:val="Standardowy"/>
    <w:rsid w:val="00484E5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Tekstprzypisudolnego">
    <w:name w:val="footnote text"/>
    <w:basedOn w:val="Normalny"/>
    <w:semiHidden/>
    <w:rsid w:val="00781021"/>
    <w:rPr>
      <w:sz w:val="20"/>
      <w:szCs w:val="20"/>
    </w:rPr>
  </w:style>
  <w:style w:type="character" w:styleId="Odwoanieprzypisudolnego">
    <w:name w:val="footnote reference"/>
    <w:semiHidden/>
    <w:rsid w:val="00781021"/>
    <w:rPr>
      <w:vertAlign w:val="superscript"/>
    </w:rPr>
  </w:style>
  <w:style w:type="paragraph" w:styleId="Tekstprzypisukocowego">
    <w:name w:val="endnote text"/>
    <w:basedOn w:val="Normalny"/>
    <w:semiHidden/>
    <w:rsid w:val="00FE4A92"/>
    <w:rPr>
      <w:sz w:val="20"/>
      <w:szCs w:val="20"/>
    </w:rPr>
  </w:style>
  <w:style w:type="character" w:styleId="Odwoanieprzypisukocowego">
    <w:name w:val="endnote reference"/>
    <w:semiHidden/>
    <w:rsid w:val="00FE4A92"/>
    <w:rPr>
      <w:vertAlign w:val="superscript"/>
    </w:rPr>
  </w:style>
  <w:style w:type="paragraph" w:styleId="Akapitzlist">
    <w:name w:val="List Paragraph"/>
    <w:basedOn w:val="Normalny"/>
    <w:qFormat/>
    <w:rsid w:val="00357224"/>
    <w:pPr>
      <w:ind w:left="720"/>
    </w:pPr>
  </w:style>
  <w:style w:type="character" w:styleId="Hipercze">
    <w:name w:val="Hyperlink"/>
    <w:rsid w:val="005E6FA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0E55CD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NagwekZnak">
    <w:name w:val="Nagłówek Znak"/>
    <w:link w:val="Nagwek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0E55CD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opkaZnak">
    <w:name w:val="Stopka Znak"/>
    <w:link w:val="Stopka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51776F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rsid w:val="0051776F"/>
    <w:rPr>
      <w:rFonts w:ascii="Tahoma" w:eastAsia="Calibri" w:hAnsi="Tahoma" w:cs="Tahoma"/>
      <w:sz w:val="16"/>
      <w:szCs w:val="16"/>
      <w:lang w:eastAsia="en-US"/>
    </w:rPr>
  </w:style>
  <w:style w:type="character" w:styleId="Odwoaniedokomentarza">
    <w:name w:val="annotation reference"/>
    <w:semiHidden/>
    <w:rsid w:val="008D4F1F"/>
    <w:rPr>
      <w:sz w:val="16"/>
      <w:szCs w:val="16"/>
    </w:rPr>
  </w:style>
  <w:style w:type="paragraph" w:styleId="Tekstkomentarza">
    <w:name w:val="annotation text"/>
    <w:basedOn w:val="Normalny"/>
    <w:semiHidden/>
    <w:rsid w:val="008D4F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D4F1F"/>
    <w:rPr>
      <w:b/>
      <w:bCs/>
    </w:rPr>
  </w:style>
  <w:style w:type="paragraph" w:styleId="Tekstpodstawowy">
    <w:name w:val="Body Text"/>
    <w:basedOn w:val="Normalny"/>
    <w:link w:val="TekstpodstawowyZnak"/>
    <w:rsid w:val="002030AE"/>
    <w:pPr>
      <w:spacing w:after="120"/>
    </w:pPr>
  </w:style>
  <w:style w:type="character" w:customStyle="1" w:styleId="TekstpodstawowyZnak">
    <w:name w:val="Tekst podstawowy Znak"/>
    <w:link w:val="Tekstpodstawowy"/>
    <w:rsid w:val="002030AE"/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1Znak">
    <w:name w:val="Nagłówek 1 Znak"/>
    <w:link w:val="Nagwek1"/>
    <w:rsid w:val="002030AE"/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nhideWhenUsed/>
    <w:qFormat/>
    <w:rsid w:val="002030AE"/>
    <w:rPr>
      <w:b/>
      <w:bCs/>
      <w:sz w:val="20"/>
      <w:szCs w:val="20"/>
    </w:rPr>
  </w:style>
  <w:style w:type="character" w:customStyle="1" w:styleId="vhqudtyelxqknvzkxcjct">
    <w:name w:val="vhqudtyelxqknvzkxcjct"/>
    <w:basedOn w:val="Domylnaczcionkaakapitu"/>
    <w:rsid w:val="00EF2028"/>
  </w:style>
  <w:style w:type="character" w:customStyle="1" w:styleId="normaltextrun">
    <w:name w:val="normaltextrun"/>
    <w:basedOn w:val="Domylnaczcionkaakapitu"/>
    <w:rsid w:val="00620589"/>
  </w:style>
  <w:style w:type="character" w:customStyle="1" w:styleId="eop">
    <w:name w:val="eop"/>
    <w:basedOn w:val="Domylnaczcionkaakapitu"/>
    <w:rsid w:val="00620589"/>
  </w:style>
  <w:style w:type="paragraph" w:styleId="NormalnyWeb">
    <w:name w:val="Normal (Web)"/>
    <w:basedOn w:val="Normalny"/>
    <w:uiPriority w:val="99"/>
    <w:unhideWhenUsed/>
    <w:rsid w:val="00A84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A84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A840FF"/>
  </w:style>
  <w:style w:type="paragraph" w:customStyle="1" w:styleId="Default">
    <w:name w:val="Default"/>
    <w:rsid w:val="00A840FF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character" w:customStyle="1" w:styleId="spellingerror">
    <w:name w:val="spellingerror"/>
    <w:basedOn w:val="Domylnaczcionkaakapitu"/>
    <w:rsid w:val="00A840FF"/>
  </w:style>
  <w:style w:type="character" w:customStyle="1" w:styleId="markedcontent">
    <w:name w:val="markedcontent"/>
    <w:rsid w:val="00A840FF"/>
  </w:style>
  <w:style w:type="character" w:customStyle="1" w:styleId="BezodstpwZnak">
    <w:name w:val="Bez odstępów Znak"/>
    <w:link w:val="Bezodstpw"/>
    <w:uiPriority w:val="1"/>
    <w:locked/>
    <w:rsid w:val="00A840FF"/>
  </w:style>
  <w:style w:type="paragraph" w:customStyle="1" w:styleId="ListParagraph">
    <w:name w:val="List Paragraph"/>
    <w:basedOn w:val="Normalny"/>
    <w:rsid w:val="00A840FF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B4F80F-416E-413D-AFA0-EEB7A8CF1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39</Pages>
  <Words>10334</Words>
  <Characters>66544</Characters>
  <Application>Microsoft Office Word</Application>
  <DocSecurity>0</DocSecurity>
  <Lines>554</Lines>
  <Paragraphs>153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Pozycja w planie studiów (kod przedmiotu)</vt:lpstr>
    </vt:vector>
  </TitlesOfParts>
  <Company>Edukacja</Company>
  <LinksUpToDate>false</LinksUpToDate>
  <CharactersWithSpaces>76725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Pozycja w planie studiów (kod przedmiotu)</dc:title>
  <dc:creator>dksztalcenia</dc:creator>
  <cp:lastModifiedBy>DELL</cp:lastModifiedBy>
  <cp:revision>2</cp:revision>
  <cp:lastPrinted>2021-08-19T20:43:00Z</cp:lastPrinted>
  <dcterms:created xsi:type="dcterms:W3CDTF">2024-03-25T12:09:00Z</dcterms:created>
  <dcterms:modified xsi:type="dcterms:W3CDTF">2024-03-25T12:09:00Z</dcterms:modified>
</cp:coreProperties>
</file>