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839F" w14:textId="0D9679E1" w:rsidR="00E70336" w:rsidRDefault="003047BD">
      <w:pPr>
        <w:spacing w:after="51" w:line="258" w:lineRule="auto"/>
        <w:ind w:left="12" w:right="2"/>
        <w:jc w:val="center"/>
      </w:pPr>
      <w:r>
        <w:rPr>
          <w:b/>
        </w:rPr>
        <w:t>REGULAMIN EGZAMINU DYPLOMOWEGO NA KIERUNK</w:t>
      </w:r>
      <w:r w:rsidR="00964BBD">
        <w:rPr>
          <w:b/>
        </w:rPr>
        <w:t>U</w:t>
      </w:r>
      <w:r>
        <w:rPr>
          <w:b/>
        </w:rPr>
        <w:t xml:space="preserve"> </w:t>
      </w:r>
    </w:p>
    <w:p w14:paraId="7CF03516" w14:textId="77777777" w:rsidR="00E70336" w:rsidRDefault="003047BD">
      <w:pPr>
        <w:spacing w:after="200" w:line="258" w:lineRule="auto"/>
        <w:ind w:left="12"/>
        <w:jc w:val="center"/>
      </w:pPr>
      <w:r>
        <w:rPr>
          <w:b/>
        </w:rPr>
        <w:t xml:space="preserve">PIELĘGNIARSTWO  </w:t>
      </w:r>
    </w:p>
    <w:p w14:paraId="26319464" w14:textId="77777777" w:rsidR="00E70336" w:rsidRDefault="003047BD">
      <w:pPr>
        <w:spacing w:after="160" w:line="258" w:lineRule="auto"/>
        <w:ind w:left="12" w:right="2"/>
        <w:jc w:val="center"/>
      </w:pPr>
      <w:r>
        <w:rPr>
          <w:b/>
        </w:rPr>
        <w:t xml:space="preserve">na studiach pierwszego stopnia w Akademii im. Jakuba z Paradyża w Gorzowie Wielkopolskim </w:t>
      </w:r>
    </w:p>
    <w:p w14:paraId="57167C7F" w14:textId="77777777" w:rsidR="00E70336" w:rsidRDefault="003047BD">
      <w:pPr>
        <w:spacing w:after="199" w:line="259" w:lineRule="auto"/>
        <w:ind w:left="0" w:firstLine="0"/>
      </w:pPr>
      <w:r>
        <w:t xml:space="preserve">    </w:t>
      </w:r>
    </w:p>
    <w:p w14:paraId="14B2E882" w14:textId="77777777" w:rsidR="00E70336" w:rsidRDefault="003047BD">
      <w:pPr>
        <w:spacing w:after="157" w:line="259" w:lineRule="auto"/>
        <w:ind w:left="16" w:right="2"/>
        <w:jc w:val="center"/>
      </w:pPr>
      <w:r>
        <w:t xml:space="preserve">§ 1  </w:t>
      </w:r>
    </w:p>
    <w:p w14:paraId="2E8E8AEF" w14:textId="45F76BEF" w:rsidR="00E70336" w:rsidRDefault="003047BD" w:rsidP="00AB7947">
      <w:pPr>
        <w:spacing w:after="188"/>
        <w:ind w:left="-5" w:right="12" w:firstLine="713"/>
        <w:jc w:val="both"/>
      </w:pPr>
      <w:r>
        <w:t>Celem egzaminu dyplomowego jest stwierdzenie stopnia opanowania przez studentów wiedzy</w:t>
      </w:r>
      <w:r w:rsidR="00163061">
        <w:t xml:space="preserve">, </w:t>
      </w:r>
      <w:r>
        <w:t xml:space="preserve">umiejętności </w:t>
      </w:r>
      <w:r w:rsidR="00163061">
        <w:t xml:space="preserve">i kompetencji </w:t>
      </w:r>
      <w:r>
        <w:t xml:space="preserve">w zakresie określonym </w:t>
      </w:r>
      <w:r w:rsidR="00163061">
        <w:t xml:space="preserve">sylwetką absolwenta studiów </w:t>
      </w:r>
      <w:r>
        <w:t>licencja</w:t>
      </w:r>
      <w:r w:rsidR="00163061">
        <w:t xml:space="preserve">ckich </w:t>
      </w:r>
      <w:r>
        <w:t xml:space="preserve">na kierunku pielęgniarstwo   </w:t>
      </w:r>
    </w:p>
    <w:p w14:paraId="2D74C625" w14:textId="77777777" w:rsidR="00E70336" w:rsidRDefault="003047BD">
      <w:pPr>
        <w:spacing w:after="157" w:line="259" w:lineRule="auto"/>
        <w:ind w:left="16" w:right="2"/>
        <w:jc w:val="center"/>
      </w:pPr>
      <w:r>
        <w:t xml:space="preserve">§ 2 </w:t>
      </w:r>
    </w:p>
    <w:p w14:paraId="73E252AE" w14:textId="00A806AB" w:rsidR="00E70336" w:rsidRDefault="003047BD" w:rsidP="00AB7947">
      <w:pPr>
        <w:ind w:left="-5" w:right="12"/>
        <w:jc w:val="both"/>
      </w:pPr>
      <w:r>
        <w:t xml:space="preserve"> </w:t>
      </w:r>
      <w:r w:rsidR="00AB7947">
        <w:tab/>
      </w:r>
      <w:r>
        <w:t xml:space="preserve">Warunkiem dopuszczenia do egzaminu dyplomowego jest:  </w:t>
      </w:r>
    </w:p>
    <w:p w14:paraId="4C8AC3DD" w14:textId="77777777" w:rsidR="00E70336" w:rsidRDefault="003047BD" w:rsidP="00AB7947">
      <w:pPr>
        <w:numPr>
          <w:ilvl w:val="0"/>
          <w:numId w:val="1"/>
        </w:numPr>
        <w:ind w:left="567" w:right="12" w:hanging="283"/>
        <w:jc w:val="both"/>
      </w:pPr>
      <w:r>
        <w:t xml:space="preserve">złożenie wszystkich egzaminów oraz uzyskanie zaliczeń ze wszystkich przedmiotów i praktyk przewidzianych w planie studiów;  </w:t>
      </w:r>
    </w:p>
    <w:p w14:paraId="2864E306" w14:textId="68EBD771" w:rsidR="002F1BEC" w:rsidRDefault="002F1BEC" w:rsidP="00AB7947">
      <w:pPr>
        <w:numPr>
          <w:ilvl w:val="0"/>
          <w:numId w:val="1"/>
        </w:numPr>
        <w:ind w:left="567" w:right="12" w:hanging="283"/>
        <w:jc w:val="both"/>
      </w:pPr>
      <w:r>
        <w:t>złożeni</w:t>
      </w:r>
      <w:r>
        <w:t>e</w:t>
      </w:r>
      <w:r>
        <w:t xml:space="preserve"> pracy licencjackiej zaakceptowanej przez promotora i sprawdzonej/przyjętej przez Jednolity System </w:t>
      </w:r>
      <w:proofErr w:type="spellStart"/>
      <w:r>
        <w:t>Antyplagiatowy</w:t>
      </w:r>
      <w:proofErr w:type="spellEnd"/>
      <w:r>
        <w:t>,</w:t>
      </w:r>
    </w:p>
    <w:p w14:paraId="54A45A20" w14:textId="74C8EAE3" w:rsidR="00E70336" w:rsidRDefault="00692631" w:rsidP="00AB7947">
      <w:pPr>
        <w:spacing w:after="187"/>
        <w:ind w:left="-5" w:right="12" w:firstLine="572"/>
        <w:jc w:val="both"/>
      </w:pPr>
      <w:r w:rsidRPr="00466743">
        <w:t>Praca winna być złożona do 31 maja danego roku (</w:t>
      </w:r>
      <w:r w:rsidR="00466743" w:rsidRPr="00466743">
        <w:t>§ 35, pkt. 4 Regulaminu Studiów AJP)</w:t>
      </w:r>
      <w:r w:rsidR="00ED040D" w:rsidRPr="00466743">
        <w:t>.</w:t>
      </w:r>
      <w:r w:rsidR="00ED040D" w:rsidRPr="00466743">
        <w:rPr>
          <w:i/>
          <w:iCs/>
        </w:rPr>
        <w:t xml:space="preserve"> </w:t>
      </w:r>
      <w:r w:rsidR="003047BD">
        <w:t xml:space="preserve">Niezłożenie pracy w terminie do końca roku akademickiego w którym przypada egzamin dyplomowy skutkuje skreśleniem studenta z listy studentów.  </w:t>
      </w:r>
    </w:p>
    <w:p w14:paraId="40225D50" w14:textId="77777777" w:rsidR="00E70336" w:rsidRDefault="003047BD">
      <w:pPr>
        <w:spacing w:after="203" w:line="259" w:lineRule="auto"/>
        <w:ind w:left="16" w:right="2"/>
        <w:jc w:val="center"/>
      </w:pPr>
      <w:r>
        <w:t xml:space="preserve">§ 3 </w:t>
      </w:r>
    </w:p>
    <w:p w14:paraId="01628ED2" w14:textId="31CC97BC" w:rsidR="00E70336" w:rsidRDefault="003047BD" w:rsidP="00ED040D">
      <w:pPr>
        <w:pStyle w:val="Akapitzlist"/>
        <w:numPr>
          <w:ilvl w:val="0"/>
          <w:numId w:val="21"/>
        </w:numPr>
        <w:spacing w:after="190"/>
        <w:ind w:right="12"/>
        <w:jc w:val="both"/>
      </w:pPr>
      <w:r>
        <w:t xml:space="preserve">Egzamin składają studenci ostatniego semestru roku kształcenia w planowanej sesji egzaminacyjnej kończącej naukę na studiach licencjackich.  </w:t>
      </w:r>
    </w:p>
    <w:p w14:paraId="3D0DD014" w14:textId="2436A42C" w:rsidR="00E70336" w:rsidRDefault="003047BD" w:rsidP="00ED040D">
      <w:pPr>
        <w:pStyle w:val="Akapitzlist"/>
        <w:numPr>
          <w:ilvl w:val="0"/>
          <w:numId w:val="21"/>
        </w:numPr>
        <w:ind w:right="12"/>
        <w:jc w:val="both"/>
      </w:pPr>
      <w:r>
        <w:t xml:space="preserve">Egzamin odbywa się w dniu ustalonym przez Dziekana Wydziału.   </w:t>
      </w:r>
    </w:p>
    <w:p w14:paraId="19747059" w14:textId="622F98C3" w:rsidR="00E70336" w:rsidRDefault="003047BD" w:rsidP="00AB7947">
      <w:pPr>
        <w:spacing w:after="202" w:line="259" w:lineRule="auto"/>
        <w:ind w:left="16" w:right="2"/>
        <w:jc w:val="center"/>
      </w:pPr>
      <w:r>
        <w:t>§ 4</w:t>
      </w:r>
      <w:r w:rsidR="00792835">
        <w:t xml:space="preserve"> </w:t>
      </w:r>
    </w:p>
    <w:p w14:paraId="3CFD72F3" w14:textId="599EEFD1" w:rsidR="00792835" w:rsidRDefault="00792835" w:rsidP="00AF3EBA">
      <w:pPr>
        <w:pStyle w:val="Akapitzlist"/>
        <w:numPr>
          <w:ilvl w:val="0"/>
          <w:numId w:val="27"/>
        </w:numPr>
        <w:spacing w:after="202" w:line="259" w:lineRule="auto"/>
        <w:ind w:right="2"/>
      </w:pPr>
      <w:r>
        <w:t xml:space="preserve">Egzamin dyplomowy składa się z </w:t>
      </w:r>
      <w:r w:rsidR="00744DC7">
        <w:t xml:space="preserve">trzech </w:t>
      </w:r>
      <w:r>
        <w:t xml:space="preserve"> etapów: egzaminu teoretycznego (test)</w:t>
      </w:r>
      <w:r w:rsidR="00744DC7">
        <w:t xml:space="preserve">,  egzaminu praktycznego oraz z prezentacji i obrony pracy licencjackiej, </w:t>
      </w:r>
    </w:p>
    <w:p w14:paraId="750A4957" w14:textId="7F02976D" w:rsidR="00E70336" w:rsidRDefault="003047BD" w:rsidP="00AF3EBA">
      <w:pPr>
        <w:pStyle w:val="Akapitzlist"/>
        <w:numPr>
          <w:ilvl w:val="0"/>
          <w:numId w:val="27"/>
        </w:numPr>
        <w:ind w:right="12"/>
        <w:jc w:val="both"/>
      </w:pPr>
      <w:r>
        <w:t xml:space="preserve">W uzasadnionych przypadkach przewodniczący może powołać zastępcę.  </w:t>
      </w:r>
    </w:p>
    <w:p w14:paraId="26AC8F8F" w14:textId="262AF1A3" w:rsidR="00E70336" w:rsidRDefault="003047BD" w:rsidP="00AF3EBA">
      <w:pPr>
        <w:numPr>
          <w:ilvl w:val="0"/>
          <w:numId w:val="27"/>
        </w:numPr>
        <w:spacing w:after="179"/>
        <w:ind w:right="12"/>
        <w:jc w:val="both"/>
      </w:pPr>
      <w:r>
        <w:t>W pracach komisji egzaminacyjnej</w:t>
      </w:r>
      <w:r w:rsidR="007A59BC">
        <w:t xml:space="preserve">, w charakterze obserwatora, </w:t>
      </w:r>
      <w:r>
        <w:t>mogą uczestniczyć przedstawiciele Samorządu Pielęgniarek i Położnych, PTP oraz opiekun roku</w:t>
      </w:r>
      <w:r w:rsidR="007A59BC">
        <w:t xml:space="preserve">, </w:t>
      </w:r>
      <w:r>
        <w:t xml:space="preserve">  </w:t>
      </w:r>
    </w:p>
    <w:p w14:paraId="450C2BA7" w14:textId="25D72DC6" w:rsidR="00E70336" w:rsidRDefault="007A59BC" w:rsidP="00AF3EBA">
      <w:pPr>
        <w:numPr>
          <w:ilvl w:val="0"/>
          <w:numId w:val="27"/>
        </w:numPr>
        <w:spacing w:after="191"/>
        <w:ind w:right="12"/>
        <w:jc w:val="both"/>
      </w:pPr>
      <w:r>
        <w:t>W skład komisji mogą</w:t>
      </w:r>
      <w:r w:rsidR="003047BD">
        <w:t xml:space="preserve"> wchodzić przedstawiciel</w:t>
      </w:r>
      <w:r>
        <w:t>e</w:t>
      </w:r>
      <w:r w:rsidR="003047BD">
        <w:t xml:space="preserve"> zakładu opieki zdrowotnej - pielęgniarki</w:t>
      </w:r>
      <w:r>
        <w:t xml:space="preserve">, położne, oddziałowe, naczelne, </w:t>
      </w:r>
      <w:r w:rsidR="003047BD">
        <w:t xml:space="preserve">  </w:t>
      </w:r>
    </w:p>
    <w:p w14:paraId="7EF3832D" w14:textId="77777777" w:rsidR="00E70336" w:rsidRDefault="003047BD" w:rsidP="00AF3EBA">
      <w:pPr>
        <w:numPr>
          <w:ilvl w:val="0"/>
          <w:numId w:val="27"/>
        </w:numPr>
        <w:spacing w:after="187"/>
        <w:ind w:right="12"/>
      </w:pPr>
      <w:r>
        <w:t xml:space="preserve">Skład komisji nie może być mniejszy niż 3 osoby.  </w:t>
      </w:r>
    </w:p>
    <w:p w14:paraId="5EFC498F" w14:textId="77777777" w:rsidR="00E70336" w:rsidRDefault="003047BD">
      <w:pPr>
        <w:spacing w:after="157" w:line="259" w:lineRule="auto"/>
        <w:ind w:left="16" w:right="2"/>
        <w:jc w:val="center"/>
      </w:pPr>
      <w:r>
        <w:t xml:space="preserve">§ 5 </w:t>
      </w:r>
    </w:p>
    <w:p w14:paraId="0F9EE8AA" w14:textId="77777777" w:rsidR="00E70336" w:rsidRDefault="003047BD">
      <w:pPr>
        <w:spacing w:after="190"/>
        <w:ind w:left="-5" w:right="12"/>
      </w:pPr>
      <w:r>
        <w:t xml:space="preserve"> Przewodniczących komisji i członków powołuje Dziekan Wydziału. </w:t>
      </w:r>
    </w:p>
    <w:p w14:paraId="00D98A64" w14:textId="77777777" w:rsidR="002F1BEC" w:rsidRDefault="002F1BEC" w:rsidP="002F1BEC">
      <w:pPr>
        <w:spacing w:after="5" w:line="432" w:lineRule="auto"/>
        <w:ind w:right="12" w:firstLine="695"/>
      </w:pPr>
      <w:r>
        <w:t>Egzamin dyplomowy składa się z trzech części:</w:t>
      </w:r>
    </w:p>
    <w:p w14:paraId="349ED759" w14:textId="77777777" w:rsidR="002F1BEC" w:rsidRDefault="002F1BEC" w:rsidP="002F1BEC">
      <w:pPr>
        <w:numPr>
          <w:ilvl w:val="0"/>
          <w:numId w:val="19"/>
        </w:numPr>
        <w:spacing w:after="184"/>
        <w:ind w:right="12"/>
      </w:pPr>
      <w:r>
        <w:lastRenderedPageBreak/>
        <w:t xml:space="preserve">egzaminu teoretycznego, na który składają się pytania testowe weryfikujące efekty uczenia się, </w:t>
      </w:r>
    </w:p>
    <w:p w14:paraId="4CB853F0" w14:textId="77777777" w:rsidR="002F1BEC" w:rsidRDefault="002F1BEC" w:rsidP="002F1BEC">
      <w:pPr>
        <w:numPr>
          <w:ilvl w:val="0"/>
          <w:numId w:val="19"/>
        </w:numPr>
        <w:spacing w:after="184"/>
        <w:ind w:right="12"/>
      </w:pPr>
      <w:r>
        <w:t xml:space="preserve">egzaminu praktycznego przeprowadzonego indywidualnie w placówce ochrony zdrowia, </w:t>
      </w:r>
    </w:p>
    <w:p w14:paraId="56790507" w14:textId="77777777" w:rsidR="002F1BEC" w:rsidRDefault="002F1BEC" w:rsidP="002F1BEC">
      <w:pPr>
        <w:pStyle w:val="Akapitzlist"/>
        <w:numPr>
          <w:ilvl w:val="0"/>
          <w:numId w:val="19"/>
        </w:numPr>
        <w:spacing w:after="184"/>
        <w:ind w:right="12"/>
      </w:pPr>
      <w:r>
        <w:t xml:space="preserve">prezentacji i obrony pracy licencjackiej (prezentacja pracy licencjackiej polega na przedstawieniu oraz omówieniu głównych tez pracy i rozwiązań praktycznych problemów pielęgnacyjnych pacjenta). </w:t>
      </w:r>
    </w:p>
    <w:p w14:paraId="4E2F10CC" w14:textId="77777777" w:rsidR="00A26369" w:rsidRDefault="003047BD">
      <w:pPr>
        <w:spacing w:after="189"/>
        <w:ind w:left="-15" w:right="12" w:firstLine="4385"/>
      </w:pPr>
      <w:bookmarkStart w:id="0" w:name="_Hlk138839895"/>
      <w:r>
        <w:t>§</w:t>
      </w:r>
      <w:bookmarkEnd w:id="0"/>
      <w:r>
        <w:t xml:space="preserve"> 6  </w:t>
      </w:r>
    </w:p>
    <w:p w14:paraId="135B9540" w14:textId="22AA567C" w:rsidR="002F1BEC" w:rsidRDefault="002F1BEC" w:rsidP="002F1BEC">
      <w:pPr>
        <w:spacing w:after="191"/>
        <w:ind w:left="0" w:right="12" w:firstLine="0"/>
      </w:pPr>
      <w:r>
        <w:t xml:space="preserve">1. </w:t>
      </w:r>
      <w:r>
        <w:t xml:space="preserve">Zakres zagadnień do egzaminu udostępniany jest studentom przez koordynatorów, w ustalonej formie, na trzy miesiące przed terminem egzaminu dyplomowego.   </w:t>
      </w:r>
    </w:p>
    <w:p w14:paraId="5E5082F2" w14:textId="4A42AE05" w:rsidR="00E70336" w:rsidRDefault="002F1BEC" w:rsidP="00AB7947">
      <w:pPr>
        <w:spacing w:after="189"/>
        <w:ind w:left="284" w:right="12" w:hanging="284"/>
      </w:pPr>
      <w:r>
        <w:t>2</w:t>
      </w:r>
      <w:r w:rsidR="003047BD">
        <w:t xml:space="preserve">. Wydziałowa Komisja ds. Dydaktyki przygotowuje bank pytań </w:t>
      </w:r>
      <w:r w:rsidR="00A26369">
        <w:t>testowych</w:t>
      </w:r>
      <w:r w:rsidR="003047BD">
        <w:t xml:space="preserve"> opracowany przez koordynatorów przedmiotów z zakresu podstaw opieki pielęgniarskiej oraz nauk specjalistycznych.  </w:t>
      </w:r>
    </w:p>
    <w:p w14:paraId="51BC58CD" w14:textId="28AE2347" w:rsidR="00E70336" w:rsidRDefault="002F1BEC" w:rsidP="002F1BEC">
      <w:pPr>
        <w:ind w:right="12"/>
      </w:pPr>
      <w:r>
        <w:t xml:space="preserve">3. </w:t>
      </w:r>
      <w:r w:rsidR="003047BD">
        <w:t xml:space="preserve">Bank pytań </w:t>
      </w:r>
      <w:r w:rsidR="000714BE">
        <w:t xml:space="preserve">testowych </w:t>
      </w:r>
      <w:r w:rsidR="003047BD">
        <w:t xml:space="preserve">zatwierdza Wydziałowa Komisja ds. Jakości Kształcenia.   </w:t>
      </w:r>
    </w:p>
    <w:p w14:paraId="5557BAE1" w14:textId="57D147C5" w:rsidR="00E70336" w:rsidRDefault="002F1BEC" w:rsidP="002F1BEC">
      <w:pPr>
        <w:spacing w:after="195"/>
        <w:ind w:right="12"/>
      </w:pPr>
      <w:r>
        <w:t>4. P</w:t>
      </w:r>
      <w:r w:rsidR="003047BD">
        <w:t xml:space="preserve">rzewodniczący i członkowie komisji egzaminacyjnej:  </w:t>
      </w:r>
    </w:p>
    <w:p w14:paraId="21A91D36" w14:textId="4011FFC8" w:rsidR="00E70336" w:rsidRDefault="003047BD" w:rsidP="00AB7947">
      <w:pPr>
        <w:numPr>
          <w:ilvl w:val="0"/>
          <w:numId w:val="6"/>
        </w:numPr>
        <w:spacing w:after="197"/>
        <w:ind w:left="426" w:right="12" w:hanging="426"/>
      </w:pPr>
      <w:r>
        <w:t>czuwają nad p</w:t>
      </w:r>
      <w:r w:rsidR="00C37DE9">
        <w:t xml:space="preserve">rawidłowym przebiegiem egzaminu, </w:t>
      </w:r>
      <w:r>
        <w:t xml:space="preserve"> </w:t>
      </w:r>
    </w:p>
    <w:p w14:paraId="6FD2616D" w14:textId="5BA3EB50" w:rsidR="00E70336" w:rsidRDefault="003047BD" w:rsidP="00AB7947">
      <w:pPr>
        <w:numPr>
          <w:ilvl w:val="0"/>
          <w:numId w:val="6"/>
        </w:numPr>
        <w:spacing w:after="197"/>
        <w:ind w:left="426" w:right="12" w:hanging="426"/>
      </w:pPr>
      <w:r>
        <w:t>rozstrzygają kwestie sp</w:t>
      </w:r>
      <w:r w:rsidR="00C37DE9">
        <w:t xml:space="preserve">orne powstałe w czasie egzaminu, </w:t>
      </w:r>
      <w:r>
        <w:t xml:space="preserve">  </w:t>
      </w:r>
    </w:p>
    <w:p w14:paraId="74F0975E" w14:textId="77777777" w:rsidR="00E70336" w:rsidRDefault="003047BD" w:rsidP="00AB7947">
      <w:pPr>
        <w:numPr>
          <w:ilvl w:val="0"/>
          <w:numId w:val="6"/>
        </w:numPr>
        <w:spacing w:after="197"/>
        <w:ind w:left="426" w:right="12" w:hanging="426"/>
      </w:pPr>
      <w:r>
        <w:t xml:space="preserve">ogłaszają wyniki egzaminu.        </w:t>
      </w:r>
    </w:p>
    <w:p w14:paraId="4CEBEC41" w14:textId="77777777" w:rsidR="00E70336" w:rsidRDefault="003047BD" w:rsidP="00AB7947">
      <w:pPr>
        <w:spacing w:after="195"/>
        <w:ind w:left="-15" w:right="12" w:firstLine="15"/>
      </w:pPr>
      <w:r>
        <w:t xml:space="preserve">5. Członkowie komisji:   </w:t>
      </w:r>
    </w:p>
    <w:p w14:paraId="11D3643D" w14:textId="7A36D782" w:rsidR="00E70336" w:rsidRDefault="003047BD" w:rsidP="00AB7947">
      <w:pPr>
        <w:numPr>
          <w:ilvl w:val="0"/>
          <w:numId w:val="7"/>
        </w:numPr>
        <w:spacing w:after="197"/>
        <w:ind w:left="426" w:right="12" w:hanging="426"/>
      </w:pPr>
      <w:r>
        <w:t>przygotowują zadania egzaminacyjne do części praktycznej eg</w:t>
      </w:r>
      <w:r w:rsidR="000714BE">
        <w:t xml:space="preserve">zaminu, </w:t>
      </w:r>
      <w:r>
        <w:t xml:space="preserve"> </w:t>
      </w:r>
    </w:p>
    <w:p w14:paraId="75B93DD7" w14:textId="5E161C2D" w:rsidR="00E70336" w:rsidRDefault="003047BD" w:rsidP="00AB7947">
      <w:pPr>
        <w:numPr>
          <w:ilvl w:val="0"/>
          <w:numId w:val="7"/>
        </w:numPr>
        <w:spacing w:after="191"/>
        <w:ind w:left="426" w:right="12" w:hanging="426"/>
      </w:pPr>
      <w:r>
        <w:t xml:space="preserve">w części praktycznej egzaminu - oceniają wykonanie zadań egzaminacyjnych oraz zasób </w:t>
      </w:r>
      <w:r w:rsidR="000714BE">
        <w:t xml:space="preserve">wiedzy i umiejętności zdającego, </w:t>
      </w:r>
      <w:r>
        <w:t xml:space="preserve">   </w:t>
      </w:r>
    </w:p>
    <w:p w14:paraId="38746C9D" w14:textId="77777777" w:rsidR="00A26369" w:rsidRDefault="003047BD" w:rsidP="00AB7947">
      <w:pPr>
        <w:numPr>
          <w:ilvl w:val="0"/>
          <w:numId w:val="7"/>
        </w:numPr>
        <w:spacing w:after="5" w:line="432" w:lineRule="auto"/>
        <w:ind w:left="426" w:right="12" w:hanging="426"/>
      </w:pPr>
      <w:r>
        <w:t xml:space="preserve">w części teoretycznej – oceniają udzielone odpowiedzi   </w:t>
      </w:r>
    </w:p>
    <w:p w14:paraId="2FEAC4EE" w14:textId="77777777" w:rsidR="0096722C" w:rsidRDefault="0096722C">
      <w:pPr>
        <w:spacing w:after="206" w:line="259" w:lineRule="auto"/>
        <w:ind w:left="16" w:right="2"/>
        <w:jc w:val="center"/>
      </w:pPr>
    </w:p>
    <w:p w14:paraId="0AC9A2D8" w14:textId="3A2170A2" w:rsidR="000456CC" w:rsidRDefault="000456CC">
      <w:pPr>
        <w:spacing w:after="206" w:line="259" w:lineRule="auto"/>
        <w:ind w:left="16" w:right="2"/>
        <w:jc w:val="center"/>
      </w:pPr>
      <w:r>
        <w:t>§</w:t>
      </w:r>
      <w:r>
        <w:t xml:space="preserve"> 7</w:t>
      </w:r>
    </w:p>
    <w:p w14:paraId="7B6A2B21" w14:textId="77777777" w:rsidR="000456CC" w:rsidRDefault="000456CC" w:rsidP="000456CC">
      <w:pPr>
        <w:pStyle w:val="Akapitzlist"/>
        <w:numPr>
          <w:ilvl w:val="0"/>
          <w:numId w:val="14"/>
        </w:numPr>
        <w:spacing w:after="36" w:line="364" w:lineRule="auto"/>
        <w:ind w:right="816"/>
      </w:pPr>
      <w:r>
        <w:t xml:space="preserve">Student może przystąpić do części praktycznej egzaminu dyplomowego po          uzyskaniu co najmniej oceny dostatecznej z testu. </w:t>
      </w:r>
    </w:p>
    <w:p w14:paraId="33058F18" w14:textId="77777777" w:rsidR="000456CC" w:rsidRDefault="000456CC" w:rsidP="000456CC">
      <w:pPr>
        <w:pStyle w:val="Akapitzlist"/>
        <w:numPr>
          <w:ilvl w:val="0"/>
          <w:numId w:val="14"/>
        </w:numPr>
        <w:spacing w:after="36" w:line="364" w:lineRule="auto"/>
        <w:ind w:right="816"/>
      </w:pPr>
      <w:r>
        <w:t xml:space="preserve">Uzyskanie oceny niedostatecznej z testu nie pozwala na kontynuowanie egzaminu przez studenta. </w:t>
      </w:r>
    </w:p>
    <w:p w14:paraId="1DFCE161" w14:textId="56B57801" w:rsidR="00E70336" w:rsidRDefault="003047BD">
      <w:pPr>
        <w:spacing w:after="206" w:line="259" w:lineRule="auto"/>
        <w:ind w:left="16" w:right="2"/>
        <w:jc w:val="center"/>
      </w:pPr>
      <w:r>
        <w:t xml:space="preserve">§ 8 </w:t>
      </w:r>
    </w:p>
    <w:p w14:paraId="33D08CF1" w14:textId="77777777" w:rsidR="00AF3EBA" w:rsidRDefault="00AF3EBA" w:rsidP="00AF3EBA">
      <w:pPr>
        <w:numPr>
          <w:ilvl w:val="0"/>
          <w:numId w:val="25"/>
        </w:numPr>
        <w:spacing w:after="184"/>
        <w:ind w:right="12"/>
        <w:jc w:val="both"/>
      </w:pPr>
      <w:r>
        <w:t xml:space="preserve">Egzamin praktyczny dla studentów przeprowadza się w zakładach opieki zdrowotnej, w których studenci odbywali zajęcia praktyczne.   </w:t>
      </w:r>
    </w:p>
    <w:p w14:paraId="57E6D633" w14:textId="77777777" w:rsidR="00AF3EBA" w:rsidRDefault="00AF3EBA" w:rsidP="00AF3EBA">
      <w:pPr>
        <w:pStyle w:val="Akapitzlist"/>
        <w:numPr>
          <w:ilvl w:val="0"/>
          <w:numId w:val="25"/>
        </w:numPr>
        <w:spacing w:after="191"/>
        <w:ind w:right="12"/>
        <w:jc w:val="both"/>
      </w:pPr>
      <w:r>
        <w:lastRenderedPageBreak/>
        <w:t xml:space="preserve">Egzamin praktyczny przeprowadza komisja egzaminacyjna zwana dalej „komisją”  w składzie:  </w:t>
      </w:r>
    </w:p>
    <w:p w14:paraId="4DB44150" w14:textId="77777777" w:rsidR="00AF3EBA" w:rsidRDefault="00AF3EBA" w:rsidP="00AF3EBA">
      <w:pPr>
        <w:numPr>
          <w:ilvl w:val="0"/>
          <w:numId w:val="26"/>
        </w:numPr>
        <w:spacing w:after="184"/>
        <w:ind w:right="12"/>
        <w:jc w:val="both"/>
      </w:pPr>
      <w:r>
        <w:t xml:space="preserve">przewodniczący- Dziekan lub osoba wyznaczona przez Dziekana Wydziału.   </w:t>
      </w:r>
    </w:p>
    <w:p w14:paraId="173A6B4A" w14:textId="77777777" w:rsidR="00AF3EBA" w:rsidRDefault="00AF3EBA" w:rsidP="00AF3EBA">
      <w:pPr>
        <w:numPr>
          <w:ilvl w:val="0"/>
          <w:numId w:val="26"/>
        </w:numPr>
        <w:spacing w:after="182"/>
        <w:ind w:right="12"/>
        <w:jc w:val="both"/>
      </w:pPr>
      <w:r>
        <w:t xml:space="preserve">egzaminatorzy - osoby posiadające kierunkowe wykształcenie zawodowe.  </w:t>
      </w:r>
    </w:p>
    <w:p w14:paraId="0D91F77F" w14:textId="77777777" w:rsidR="00AF3EBA" w:rsidRDefault="00AF3EBA">
      <w:pPr>
        <w:spacing w:after="206" w:line="259" w:lineRule="auto"/>
        <w:ind w:left="16" w:right="2"/>
        <w:jc w:val="center"/>
      </w:pPr>
    </w:p>
    <w:p w14:paraId="27BC94C6" w14:textId="77777777" w:rsidR="009146C1" w:rsidRDefault="009146C1" w:rsidP="00AF3EBA">
      <w:pPr>
        <w:numPr>
          <w:ilvl w:val="0"/>
          <w:numId w:val="25"/>
        </w:numPr>
        <w:spacing w:after="180"/>
        <w:ind w:right="12"/>
        <w:jc w:val="both"/>
      </w:pPr>
      <w:r>
        <w:t xml:space="preserve">Student może przystąpić do części praktycznej egzaminu dyplomowego po uzyskaniu oceny co najmniej dostatecznej z testu.   </w:t>
      </w:r>
    </w:p>
    <w:p w14:paraId="08A448CC" w14:textId="77777777" w:rsidR="009146C1" w:rsidRDefault="009146C1" w:rsidP="00AF3EBA">
      <w:pPr>
        <w:numPr>
          <w:ilvl w:val="0"/>
          <w:numId w:val="25"/>
        </w:numPr>
        <w:ind w:right="12"/>
        <w:jc w:val="both"/>
      </w:pPr>
      <w:r>
        <w:t xml:space="preserve">W przypadku uzyskania oceny niedostatecznej z części praktycznej egzaminu        dyplomowego, student ma prawo w sesji poprawkowej przystąpić do części praktycznej egzaminu.  </w:t>
      </w:r>
    </w:p>
    <w:p w14:paraId="21897DEC" w14:textId="77777777" w:rsidR="009146C1" w:rsidRDefault="009146C1" w:rsidP="00AF3EBA">
      <w:pPr>
        <w:numPr>
          <w:ilvl w:val="0"/>
          <w:numId w:val="25"/>
        </w:numPr>
        <w:spacing w:after="189"/>
        <w:ind w:right="12"/>
        <w:jc w:val="both"/>
      </w:pPr>
      <w:r>
        <w:t>Po powtórnym uzyskaniu oceny niedostatecznej z części praktycznej egzaminu student ma prawo przystąpić do egzaminu dyplomowego w kolejnym roku akademickim. Student powtarza wszystkie etapy egzaminu dyplomowego.</w:t>
      </w:r>
    </w:p>
    <w:p w14:paraId="095EF812" w14:textId="5BBE6F55" w:rsidR="00E70336" w:rsidRDefault="00C37DE9" w:rsidP="00AF3EBA">
      <w:pPr>
        <w:numPr>
          <w:ilvl w:val="0"/>
          <w:numId w:val="25"/>
        </w:numPr>
        <w:spacing w:after="191"/>
        <w:ind w:right="12"/>
        <w:jc w:val="both"/>
      </w:pPr>
      <w:r>
        <w:t>Część praktyczna egzaminu</w:t>
      </w:r>
      <w:r w:rsidR="003047BD">
        <w:t xml:space="preserve"> przeprowadzana jest przed komisją egzaminacyjną powołaną przez Dziekana Wydziału.    </w:t>
      </w:r>
    </w:p>
    <w:p w14:paraId="1B5F7600" w14:textId="1956CA13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Część praktyczną egzaminu </w:t>
      </w:r>
      <w:r w:rsidR="00A26369">
        <w:t xml:space="preserve">przeprowadza się na </w:t>
      </w:r>
      <w:r>
        <w:t xml:space="preserve">jednym </w:t>
      </w:r>
      <w:r w:rsidR="00A26369">
        <w:t>z wylosowanych oddziałów, w skład których wchodzą: oddział chorób wewnętrznych, oddział chirurgii ogólnej i oddział pediatryczny.</w:t>
      </w:r>
      <w:r>
        <w:t xml:space="preserve">  </w:t>
      </w:r>
    </w:p>
    <w:p w14:paraId="383E9EF7" w14:textId="77777777" w:rsidR="00E70336" w:rsidRDefault="003047BD" w:rsidP="00AF3EBA">
      <w:pPr>
        <w:numPr>
          <w:ilvl w:val="0"/>
          <w:numId w:val="25"/>
        </w:numPr>
        <w:spacing w:after="184"/>
        <w:ind w:right="12"/>
        <w:jc w:val="both"/>
      </w:pPr>
      <w:r>
        <w:t xml:space="preserve">Studenci losują oddział, w którym będą zdawać egzamin praktyczny w terminie zgodnym z harmonogramem egzaminu dyplomowego wyznaczonym przez Dziekana Wydziału.  </w:t>
      </w:r>
    </w:p>
    <w:p w14:paraId="55652FB6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Studenci zdający egzamin w dniu egzaminu losują zadanie, którym jest opis przypadku.  </w:t>
      </w:r>
    </w:p>
    <w:p w14:paraId="25E44BFC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Na kartce do losowania znajdują się informacje, w jakim oddziale losujący będzie zdawał egzamin, data egzaminu, godzina rozpoczęcia i zakończenia egzaminu.  </w:t>
      </w:r>
    </w:p>
    <w:p w14:paraId="4243C77B" w14:textId="77777777" w:rsidR="00E70336" w:rsidRDefault="003047BD" w:rsidP="00AF3EBA">
      <w:pPr>
        <w:numPr>
          <w:ilvl w:val="0"/>
          <w:numId w:val="25"/>
        </w:numPr>
        <w:spacing w:after="197"/>
        <w:ind w:right="12"/>
        <w:jc w:val="both"/>
      </w:pPr>
      <w:r>
        <w:t xml:space="preserve">Kartki do losowania oddziału powinny być oznaczone pieczątką Wydziału.  </w:t>
      </w:r>
    </w:p>
    <w:p w14:paraId="3D4897B8" w14:textId="3471A403" w:rsidR="00E70336" w:rsidRDefault="00C37DE9" w:rsidP="00AF3EBA">
      <w:pPr>
        <w:numPr>
          <w:ilvl w:val="0"/>
          <w:numId w:val="25"/>
        </w:numPr>
        <w:ind w:right="12"/>
        <w:jc w:val="both"/>
      </w:pPr>
      <w:r>
        <w:t xml:space="preserve">Liczba </w:t>
      </w:r>
      <w:r w:rsidR="003047BD">
        <w:t xml:space="preserve">przygotowanych kartek do losowania powinna być równa liczbie zdających.  </w:t>
      </w:r>
    </w:p>
    <w:p w14:paraId="24F1461C" w14:textId="77777777" w:rsidR="00E70336" w:rsidRDefault="003047BD" w:rsidP="00AF3EBA">
      <w:pPr>
        <w:numPr>
          <w:ilvl w:val="0"/>
          <w:numId w:val="25"/>
        </w:numPr>
        <w:spacing w:after="191"/>
        <w:ind w:right="12"/>
        <w:jc w:val="both"/>
      </w:pPr>
      <w:r>
        <w:t xml:space="preserve">Nazwę oddziału wylosowanego przez zdającego wpisuje się do arkusza zawierającego listę zdających.  </w:t>
      </w:r>
    </w:p>
    <w:p w14:paraId="571B78F6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Student zgłasza się na oddział w dniu egzaminu 15 minut przed godziną rozpoczęcia egzaminu z wylosowaną kartką.  </w:t>
      </w:r>
    </w:p>
    <w:p w14:paraId="53FC5892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Przy wejściu na oddział student jest zobowiązany do przestrzegania zasad zawartych w Regulaminie zajęć praktycznych i praktyk zawodowych.  </w:t>
      </w:r>
    </w:p>
    <w:p w14:paraId="12DEC5C3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Studenta obowiązuje w czasie egzaminu ubiór zgodny z regulaminem praktyk zawodowych i zajęć praktycznych oraz identyfikator.   </w:t>
      </w:r>
    </w:p>
    <w:p w14:paraId="075592D3" w14:textId="77777777" w:rsidR="00E70336" w:rsidRDefault="003047BD" w:rsidP="00AF3EBA">
      <w:pPr>
        <w:numPr>
          <w:ilvl w:val="0"/>
          <w:numId w:val="25"/>
        </w:numPr>
        <w:spacing w:after="198"/>
        <w:ind w:right="12"/>
        <w:jc w:val="both"/>
      </w:pPr>
      <w:r>
        <w:lastRenderedPageBreak/>
        <w:t xml:space="preserve">Studenta obowiązuje przestrzeganie przepisów wewnętrznych oddziału, przepisów bhp profilaktyki HIV i WZW.  </w:t>
      </w:r>
    </w:p>
    <w:p w14:paraId="78EE58FA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Student nie może podczas egzaminu opuszczać samowolnie oddziału.  </w:t>
      </w:r>
    </w:p>
    <w:p w14:paraId="6AD87517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W czasie części praktycznej egzaminu niedopuszczalne jest korzystanie przy rozwiązywaniu zadania z pomocy innych osób.  </w:t>
      </w:r>
    </w:p>
    <w:p w14:paraId="0D10E061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Student może korzystać z dokumentacji pacjenta i oddziału w zakresie niezbędnym do rozwiązania zadania egzaminacyjnego.  </w:t>
      </w:r>
    </w:p>
    <w:p w14:paraId="5B7CA7CD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Zadania egzaminacyjne studenci losują w dniu egzaminu w oddziale, w którym będą zgodnie z losowaniem zdawać egzamin.  </w:t>
      </w:r>
    </w:p>
    <w:p w14:paraId="583E5703" w14:textId="466C3F37" w:rsidR="00E70336" w:rsidRDefault="003047BD" w:rsidP="00AF3EBA">
      <w:pPr>
        <w:numPr>
          <w:ilvl w:val="0"/>
          <w:numId w:val="25"/>
        </w:numPr>
        <w:spacing w:after="174"/>
        <w:ind w:right="12"/>
        <w:jc w:val="both"/>
      </w:pPr>
      <w:r>
        <w:t>Na oddział</w:t>
      </w:r>
      <w:r w:rsidR="00C37DE9">
        <w:t xml:space="preserve"> </w:t>
      </w:r>
      <w:r>
        <w:t xml:space="preserve">zadania egzaminacyjne dostarczają przewodniczący Komisji Egzaminacyjnych części praktycznej egzaminu.  </w:t>
      </w:r>
    </w:p>
    <w:p w14:paraId="6A9CEB60" w14:textId="77777777" w:rsidR="00E70336" w:rsidRDefault="003047BD" w:rsidP="00AF3EBA">
      <w:pPr>
        <w:numPr>
          <w:ilvl w:val="0"/>
          <w:numId w:val="25"/>
        </w:numPr>
        <w:spacing w:after="197"/>
        <w:ind w:right="12"/>
        <w:jc w:val="both"/>
      </w:pPr>
      <w:r>
        <w:t xml:space="preserve">Zadanie egzaminacyjne dla studentów polega na:  </w:t>
      </w:r>
    </w:p>
    <w:p w14:paraId="20FEA130" w14:textId="1DDA53B7" w:rsidR="00E70336" w:rsidRDefault="003047BD" w:rsidP="00AF3EBA">
      <w:pPr>
        <w:pStyle w:val="Akapitzlist"/>
        <w:numPr>
          <w:ilvl w:val="1"/>
          <w:numId w:val="25"/>
        </w:numPr>
        <w:ind w:right="12"/>
        <w:jc w:val="both"/>
      </w:pPr>
      <w:r>
        <w:t xml:space="preserve">sprawowaniu opieki pielęgniarskiej nad wylosowanym pacjentem,  </w:t>
      </w:r>
    </w:p>
    <w:p w14:paraId="637A63B6" w14:textId="238B4AA9" w:rsidR="00E70336" w:rsidRDefault="003047BD" w:rsidP="00AF3EBA">
      <w:pPr>
        <w:pStyle w:val="Akapitzlist"/>
        <w:numPr>
          <w:ilvl w:val="1"/>
          <w:numId w:val="25"/>
        </w:numPr>
        <w:spacing w:after="191"/>
        <w:ind w:right="12"/>
        <w:jc w:val="both"/>
      </w:pPr>
      <w:r>
        <w:t xml:space="preserve">złożeniu indywidualnego ustnego i pisemnego sprawozdania z procesu pielęgnowania </w:t>
      </w:r>
      <w:r w:rsidR="00F82D98">
        <w:t xml:space="preserve">  </w:t>
      </w:r>
      <w:r>
        <w:t xml:space="preserve">na arkuszach dostarczonych przez komisję. </w:t>
      </w:r>
    </w:p>
    <w:p w14:paraId="69501C93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W części praktycznej egzaminu student może sprawować opiekę nad 1 pacjentem.  </w:t>
      </w:r>
    </w:p>
    <w:p w14:paraId="41651CFA" w14:textId="41C20802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Do zadań egzaminacyjnych należy </w:t>
      </w:r>
      <w:r w:rsidR="00C37DE9">
        <w:t xml:space="preserve">wcześniej </w:t>
      </w:r>
      <w:r>
        <w:t xml:space="preserve">dołączyć pisemną zgodę pacjentów na uczestnictwo w egzaminie.  </w:t>
      </w:r>
    </w:p>
    <w:p w14:paraId="5F157A09" w14:textId="77777777" w:rsidR="00E70336" w:rsidRDefault="003047BD" w:rsidP="00AF3EBA">
      <w:pPr>
        <w:numPr>
          <w:ilvl w:val="0"/>
          <w:numId w:val="25"/>
        </w:numPr>
        <w:spacing w:after="191"/>
        <w:ind w:right="12"/>
        <w:jc w:val="both"/>
      </w:pPr>
      <w:r>
        <w:t xml:space="preserve">Wykonanie zadania praktycznego oceniane jest przez komisję według kryteriów ogólnych, stanowiących załącznik do dokumentacji egzaminu.  </w:t>
      </w:r>
    </w:p>
    <w:p w14:paraId="55F79597" w14:textId="00D42A83" w:rsidR="00E70336" w:rsidRDefault="00C37DE9" w:rsidP="00AF3EBA">
      <w:pPr>
        <w:numPr>
          <w:ilvl w:val="0"/>
          <w:numId w:val="25"/>
        </w:numPr>
        <w:ind w:right="12"/>
        <w:jc w:val="both"/>
      </w:pPr>
      <w:r>
        <w:t>Studenci odpowiednio wcześnie</w:t>
      </w:r>
      <w:r w:rsidR="005861CA">
        <w:t>j</w:t>
      </w:r>
      <w:r>
        <w:t>,</w:t>
      </w:r>
      <w:r w:rsidR="005861CA">
        <w:t xml:space="preserve"> </w:t>
      </w:r>
      <w:r w:rsidR="003047BD">
        <w:t>przed rozpoczęciem egzaminu</w:t>
      </w:r>
      <w:r w:rsidR="005861CA">
        <w:t xml:space="preserve"> otrzymują Regulamin egzaminu. </w:t>
      </w:r>
      <w:r w:rsidR="003047BD">
        <w:t xml:space="preserve">  </w:t>
      </w:r>
    </w:p>
    <w:p w14:paraId="1632B865" w14:textId="77777777" w:rsidR="00E70336" w:rsidRDefault="003047BD" w:rsidP="00AF3EBA">
      <w:pPr>
        <w:numPr>
          <w:ilvl w:val="0"/>
          <w:numId w:val="25"/>
        </w:numPr>
        <w:spacing w:after="193"/>
        <w:ind w:right="12"/>
        <w:jc w:val="both"/>
      </w:pPr>
      <w:r>
        <w:t xml:space="preserve">Członkowie komisji egzaminacyjnej gromadzą informacje o zdających w arkuszu przebiegu egzaminu, który stanowi załącznik do dokumentacji egzaminu. </w:t>
      </w:r>
    </w:p>
    <w:p w14:paraId="32D8BBCE" w14:textId="77777777" w:rsidR="00E70336" w:rsidRDefault="003047BD" w:rsidP="00AF3EBA">
      <w:pPr>
        <w:numPr>
          <w:ilvl w:val="0"/>
          <w:numId w:val="25"/>
        </w:numPr>
        <w:ind w:right="12"/>
        <w:jc w:val="both"/>
      </w:pPr>
      <w:r>
        <w:t xml:space="preserve">Jeden członek komisji może mieć pod opieką maksymalnie 2 zdających studentów.  </w:t>
      </w:r>
    </w:p>
    <w:p w14:paraId="4B420238" w14:textId="77777777" w:rsidR="007C7565" w:rsidRDefault="003047BD" w:rsidP="00AF3EBA">
      <w:pPr>
        <w:numPr>
          <w:ilvl w:val="0"/>
          <w:numId w:val="25"/>
        </w:numPr>
        <w:ind w:right="12"/>
        <w:jc w:val="both"/>
      </w:pPr>
      <w:r>
        <w:t>Ocena z części praktycznej egzaminu jest oceną cząstkową</w:t>
      </w:r>
      <w:r w:rsidR="007C7565">
        <w:t xml:space="preserve"> ostatecznej oceny z egzaminu licencjackiego. S</w:t>
      </w:r>
      <w:r>
        <w:t>tudent jest informowany o ocenie po zakończeniu części praktycznej egzaminu.</w:t>
      </w:r>
      <w:r w:rsidR="007C7565">
        <w:t xml:space="preserve"> </w:t>
      </w:r>
    </w:p>
    <w:p w14:paraId="3FA9A1C2" w14:textId="00610C51" w:rsidR="00E70336" w:rsidRDefault="007C7565" w:rsidP="00AF3EBA">
      <w:pPr>
        <w:numPr>
          <w:ilvl w:val="0"/>
          <w:numId w:val="25"/>
        </w:numPr>
        <w:ind w:right="12"/>
        <w:jc w:val="both"/>
      </w:pPr>
      <w:r>
        <w:t xml:space="preserve">Stosuje się tradycyjną skalę ocen szkolnych (od 2 do 5). </w:t>
      </w:r>
      <w:r w:rsidR="003047BD">
        <w:t xml:space="preserve"> </w:t>
      </w:r>
    </w:p>
    <w:p w14:paraId="69AF53BC" w14:textId="08963E09" w:rsidR="00E70336" w:rsidRDefault="007C7565" w:rsidP="00AF3EBA">
      <w:pPr>
        <w:numPr>
          <w:ilvl w:val="0"/>
          <w:numId w:val="25"/>
        </w:numPr>
        <w:ind w:right="12"/>
        <w:jc w:val="both"/>
      </w:pPr>
      <w:r>
        <w:t>P</w:t>
      </w:r>
      <w:r w:rsidR="003047BD">
        <w:t>opełni</w:t>
      </w:r>
      <w:r>
        <w:t xml:space="preserve">enie przez studenta </w:t>
      </w:r>
      <w:r w:rsidR="003047BD">
        <w:t>pomyłk</w:t>
      </w:r>
      <w:r>
        <w:t>i</w:t>
      </w:r>
      <w:r w:rsidR="003047BD">
        <w:t xml:space="preserve"> zagrażając</w:t>
      </w:r>
      <w:r>
        <w:t>ej</w:t>
      </w:r>
      <w:r w:rsidR="003047BD">
        <w:t xml:space="preserve"> zdrowiu </w:t>
      </w:r>
      <w:r>
        <w:t>lub życiu pacjenta lub błę</w:t>
      </w:r>
      <w:r w:rsidR="003047BD">
        <w:t>d</w:t>
      </w:r>
      <w:r>
        <w:t>u</w:t>
      </w:r>
      <w:r w:rsidR="003047BD">
        <w:t xml:space="preserve"> krytyczn</w:t>
      </w:r>
      <w:r>
        <w:t xml:space="preserve">ego </w:t>
      </w:r>
      <w:r w:rsidR="003047BD">
        <w:t xml:space="preserve">(złamanie zasad aseptyki i antyseptyki) jest równoznaczne z niezdaniem egzaminu. </w:t>
      </w:r>
    </w:p>
    <w:p w14:paraId="062C3F59" w14:textId="08F3BFDA" w:rsidR="00E70336" w:rsidRDefault="003047BD" w:rsidP="00AF3EBA">
      <w:pPr>
        <w:numPr>
          <w:ilvl w:val="0"/>
          <w:numId w:val="25"/>
        </w:numPr>
        <w:ind w:right="12"/>
        <w:jc w:val="both"/>
      </w:pPr>
      <w:r>
        <w:t>Z przebiegu części praktycznej egzaminu sporządza się protokół</w:t>
      </w:r>
      <w:r w:rsidR="009146C1">
        <w:t xml:space="preserve"> z egzaminu praktycznego</w:t>
      </w:r>
      <w:r>
        <w:t xml:space="preserve"> (według wzoru stanowiącego załącznik do dokumentacji egzaminu).  </w:t>
      </w:r>
    </w:p>
    <w:p w14:paraId="6A86E9F5" w14:textId="77777777" w:rsidR="00E70336" w:rsidRDefault="003047BD" w:rsidP="00AF3EBA">
      <w:pPr>
        <w:numPr>
          <w:ilvl w:val="0"/>
          <w:numId w:val="25"/>
        </w:numPr>
        <w:spacing w:after="190"/>
        <w:ind w:right="12"/>
        <w:jc w:val="both"/>
      </w:pPr>
      <w:r>
        <w:lastRenderedPageBreak/>
        <w:t xml:space="preserve">Do protokołu dołącza się pisemne sprawozdanie studenta z opieki nad pacjentem oraz arkusze przebiegu egzaminu.  </w:t>
      </w:r>
    </w:p>
    <w:p w14:paraId="06D68EEE" w14:textId="24BE8674" w:rsidR="007C7565" w:rsidRDefault="007C7565" w:rsidP="00AF3EBA">
      <w:pPr>
        <w:numPr>
          <w:ilvl w:val="0"/>
          <w:numId w:val="25"/>
        </w:numPr>
        <w:spacing w:after="190"/>
        <w:ind w:right="12"/>
        <w:jc w:val="both"/>
      </w:pPr>
      <w:r>
        <w:t xml:space="preserve">Pozytywna ocena z praktycznej części egzaminu jest warunkiem koniecznym przystąpienia do prezentacji i obrony pracy licencjackiej. </w:t>
      </w:r>
    </w:p>
    <w:p w14:paraId="54CA57C9" w14:textId="59252403" w:rsidR="00E70336" w:rsidRDefault="003047BD" w:rsidP="0096722C">
      <w:pPr>
        <w:spacing w:after="157" w:line="259" w:lineRule="auto"/>
        <w:ind w:left="16" w:right="2"/>
        <w:jc w:val="center"/>
      </w:pPr>
      <w:r>
        <w:t>§ 9</w:t>
      </w:r>
    </w:p>
    <w:p w14:paraId="7196968E" w14:textId="77777777" w:rsidR="00E70336" w:rsidRDefault="003047BD" w:rsidP="00A26369">
      <w:pPr>
        <w:numPr>
          <w:ilvl w:val="0"/>
          <w:numId w:val="12"/>
        </w:numPr>
        <w:ind w:left="284" w:right="12" w:hanging="284"/>
        <w:jc w:val="both"/>
      </w:pPr>
      <w:r>
        <w:t xml:space="preserve">Przeliczenie punktów na ocenę z egzaminu praktycznego dla studentów odbywa się po zsumowaniu punktów.  </w:t>
      </w:r>
    </w:p>
    <w:p w14:paraId="4F42F4D2" w14:textId="733F7026" w:rsidR="00E70336" w:rsidRPr="00466743" w:rsidRDefault="00466743" w:rsidP="00466743">
      <w:pPr>
        <w:numPr>
          <w:ilvl w:val="0"/>
          <w:numId w:val="12"/>
        </w:numPr>
        <w:ind w:left="284" w:right="12" w:hanging="284"/>
        <w:jc w:val="both"/>
        <w:rPr>
          <w:bCs/>
        </w:rPr>
      </w:pPr>
      <w:r w:rsidRPr="00466743">
        <w:rPr>
          <w:bCs/>
        </w:rPr>
        <w:t>Ocenę z egzaminu praktycznego określa Komisja Egzaminacyjna</w:t>
      </w:r>
      <w:r w:rsidR="003047BD" w:rsidRPr="00466743">
        <w:rPr>
          <w:bCs/>
        </w:rPr>
        <w:t xml:space="preserve">.   </w:t>
      </w:r>
    </w:p>
    <w:p w14:paraId="56B705F0" w14:textId="77777777" w:rsidR="00E70336" w:rsidRDefault="003047BD" w:rsidP="00A26369">
      <w:pPr>
        <w:numPr>
          <w:ilvl w:val="0"/>
          <w:numId w:val="12"/>
        </w:numPr>
        <w:ind w:left="284" w:right="12" w:hanging="284"/>
        <w:jc w:val="both"/>
      </w:pPr>
      <w:r>
        <w:t xml:space="preserve">Student zdał egzamin praktyczny, jeżeli w wyniku postępowania egzaminacyjnego uzyskał co najmniej ocenę dostateczną.  </w:t>
      </w:r>
    </w:p>
    <w:p w14:paraId="466BA65F" w14:textId="5152067D" w:rsidR="00E70336" w:rsidRPr="00466743" w:rsidRDefault="003047BD" w:rsidP="00A26369">
      <w:pPr>
        <w:numPr>
          <w:ilvl w:val="0"/>
          <w:numId w:val="12"/>
        </w:numPr>
        <w:spacing w:after="191"/>
        <w:ind w:left="284" w:right="12" w:hanging="284"/>
        <w:jc w:val="both"/>
        <w:rPr>
          <w:bCs/>
        </w:rPr>
      </w:pPr>
      <w:r w:rsidRPr="00466743">
        <w:rPr>
          <w:bCs/>
        </w:rPr>
        <w:t xml:space="preserve">Ocena pracy </w:t>
      </w:r>
      <w:r w:rsidR="00466743" w:rsidRPr="00466743">
        <w:rPr>
          <w:bCs/>
        </w:rPr>
        <w:t>dyplomowej</w:t>
      </w:r>
      <w:r w:rsidRPr="00466743">
        <w:rPr>
          <w:bCs/>
        </w:rPr>
        <w:t xml:space="preserve"> (z części praktycznej egzaminu dyplomowego) złożonej przez studentów obejmuje:  </w:t>
      </w:r>
    </w:p>
    <w:p w14:paraId="2ADA70B7" w14:textId="77777777" w:rsidR="00E70336" w:rsidRPr="00466743" w:rsidRDefault="003047BD" w:rsidP="00A26369">
      <w:pPr>
        <w:numPr>
          <w:ilvl w:val="0"/>
          <w:numId w:val="13"/>
        </w:numPr>
        <w:spacing w:after="197"/>
        <w:ind w:left="709" w:right="12" w:hanging="283"/>
        <w:jc w:val="both"/>
        <w:rPr>
          <w:bCs/>
        </w:rPr>
      </w:pPr>
      <w:r w:rsidRPr="00466743">
        <w:rPr>
          <w:bCs/>
        </w:rPr>
        <w:t xml:space="preserve">poprawność sformułowania diagnozy pielęgniarskiej  </w:t>
      </w:r>
    </w:p>
    <w:p w14:paraId="1922ED08" w14:textId="77777777" w:rsidR="00E70336" w:rsidRPr="00466743" w:rsidRDefault="003047BD" w:rsidP="00A26369">
      <w:pPr>
        <w:numPr>
          <w:ilvl w:val="0"/>
          <w:numId w:val="13"/>
        </w:numPr>
        <w:spacing w:after="197"/>
        <w:ind w:left="709" w:right="12" w:hanging="283"/>
        <w:jc w:val="both"/>
        <w:rPr>
          <w:bCs/>
        </w:rPr>
      </w:pPr>
      <w:r w:rsidRPr="00466743">
        <w:rPr>
          <w:bCs/>
        </w:rPr>
        <w:t xml:space="preserve">prawidłowe określenie celów;  </w:t>
      </w:r>
    </w:p>
    <w:p w14:paraId="5B28B733" w14:textId="77777777" w:rsidR="00A26369" w:rsidRPr="00466743" w:rsidRDefault="003047BD" w:rsidP="00A26369">
      <w:pPr>
        <w:numPr>
          <w:ilvl w:val="0"/>
          <w:numId w:val="13"/>
        </w:numPr>
        <w:spacing w:after="41" w:line="361" w:lineRule="auto"/>
        <w:ind w:left="709" w:right="12" w:hanging="283"/>
        <w:jc w:val="both"/>
        <w:rPr>
          <w:bCs/>
        </w:rPr>
      </w:pPr>
      <w:r w:rsidRPr="00466743">
        <w:rPr>
          <w:bCs/>
        </w:rPr>
        <w:t xml:space="preserve">prawidłowe przedstawienie planu pielęgnowania i sposobów jego realizacji. </w:t>
      </w:r>
    </w:p>
    <w:p w14:paraId="593532D0" w14:textId="0C3ADA52" w:rsidR="00E70336" w:rsidRDefault="0096722C" w:rsidP="0096722C">
      <w:pPr>
        <w:spacing w:after="36" w:line="364" w:lineRule="auto"/>
        <w:ind w:left="-5" w:right="816"/>
        <w:jc w:val="center"/>
      </w:pPr>
      <w:r>
        <w:t xml:space="preserve">         </w:t>
      </w:r>
      <w:r w:rsidR="003047BD">
        <w:t>§ 1</w:t>
      </w:r>
      <w:r w:rsidR="00AB7947">
        <w:t>0</w:t>
      </w:r>
    </w:p>
    <w:p w14:paraId="2A43EA99" w14:textId="4EB30560" w:rsidR="00D352FB" w:rsidRDefault="00D352FB" w:rsidP="00AD2B95">
      <w:pPr>
        <w:pStyle w:val="Akapitzlist"/>
        <w:numPr>
          <w:ilvl w:val="0"/>
          <w:numId w:val="14"/>
        </w:numPr>
        <w:spacing w:after="36" w:line="364" w:lineRule="auto"/>
        <w:ind w:right="816"/>
      </w:pPr>
      <w:r>
        <w:t>Praca</w:t>
      </w:r>
      <w:r w:rsidR="000456CC">
        <w:t xml:space="preserve"> dyplomowa</w:t>
      </w:r>
      <w:r>
        <w:t xml:space="preserve"> jest recenzowana przez powołanego przez Dziekana recenzenta. </w:t>
      </w:r>
    </w:p>
    <w:p w14:paraId="072CE63C" w14:textId="7FCCE7D6" w:rsidR="00D352FB" w:rsidRDefault="00D352FB" w:rsidP="00AD2B95">
      <w:pPr>
        <w:pStyle w:val="Akapitzlist"/>
        <w:numPr>
          <w:ilvl w:val="0"/>
          <w:numId w:val="14"/>
        </w:numPr>
        <w:spacing w:after="36" w:line="364" w:lineRule="auto"/>
        <w:ind w:right="816"/>
      </w:pPr>
      <w:r>
        <w:t xml:space="preserve">Recenzentem może być nauczyciel akademicki ze stopniem co najmniej doktora lub magister pielęgniarstwa z prawem wykonywania zawodu. </w:t>
      </w:r>
    </w:p>
    <w:p w14:paraId="68EB4222" w14:textId="01B68A24" w:rsidR="00E70336" w:rsidRPr="000A247C" w:rsidRDefault="003047BD" w:rsidP="00A26369">
      <w:pPr>
        <w:numPr>
          <w:ilvl w:val="0"/>
          <w:numId w:val="14"/>
        </w:numPr>
        <w:ind w:left="284" w:right="12" w:hanging="284"/>
        <w:jc w:val="both"/>
      </w:pPr>
      <w:r w:rsidRPr="000A247C">
        <w:t xml:space="preserve">Podczas </w:t>
      </w:r>
      <w:r w:rsidR="008A6026" w:rsidRPr="000A247C">
        <w:t xml:space="preserve">prezentacji i obrony pracy licencjackiej </w:t>
      </w:r>
      <w:r w:rsidRPr="000A247C">
        <w:t>student</w:t>
      </w:r>
      <w:r w:rsidR="000456CC">
        <w:t xml:space="preserve"> </w:t>
      </w:r>
      <w:r w:rsidR="008A6026" w:rsidRPr="000A247C">
        <w:t xml:space="preserve">odpowiada na </w:t>
      </w:r>
      <w:r w:rsidR="000456CC">
        <w:t>jedno</w:t>
      </w:r>
      <w:r w:rsidR="008A6026" w:rsidRPr="000A247C">
        <w:t xml:space="preserve"> pytanie recenzenta pracy.  </w:t>
      </w:r>
      <w:r w:rsidRPr="000A247C">
        <w:t xml:space="preserve">  </w:t>
      </w:r>
    </w:p>
    <w:p w14:paraId="2454F3C3" w14:textId="77777777" w:rsidR="00E70336" w:rsidRDefault="003047BD" w:rsidP="00A26369">
      <w:pPr>
        <w:numPr>
          <w:ilvl w:val="0"/>
          <w:numId w:val="14"/>
        </w:numPr>
        <w:ind w:left="284" w:right="12" w:hanging="284"/>
        <w:jc w:val="both"/>
      </w:pPr>
      <w:r>
        <w:t xml:space="preserve">W czasie egzaminu ustnego student ma zapewnione warunki do samodzielnego przygotowania się do odpowiedzi na pytania egzaminacyjne.  </w:t>
      </w:r>
    </w:p>
    <w:p w14:paraId="6A183869" w14:textId="77777777" w:rsidR="00E70336" w:rsidRDefault="003047BD" w:rsidP="00A26369">
      <w:pPr>
        <w:numPr>
          <w:ilvl w:val="0"/>
          <w:numId w:val="14"/>
        </w:numPr>
        <w:ind w:left="284" w:right="12" w:hanging="284"/>
        <w:jc w:val="both"/>
      </w:pPr>
      <w:r>
        <w:t xml:space="preserve">Po rozpoczęciu egzaminu student może się porozumiewać wyłącznie z przedstawicielami komisji egzaminacyjnej.  </w:t>
      </w:r>
    </w:p>
    <w:p w14:paraId="3E38F34E" w14:textId="77777777" w:rsidR="00E70336" w:rsidRDefault="003047BD" w:rsidP="00A26369">
      <w:pPr>
        <w:numPr>
          <w:ilvl w:val="0"/>
          <w:numId w:val="14"/>
        </w:numPr>
        <w:ind w:left="284" w:right="12" w:hanging="284"/>
        <w:jc w:val="both"/>
      </w:pPr>
      <w:r>
        <w:t xml:space="preserve">Po wylosowaniu pytań egzaminacyjnych student ma prawo do 5 minut na przygotowanie się do odpowiedzi ustnej.  </w:t>
      </w:r>
    </w:p>
    <w:p w14:paraId="29DAC50A" w14:textId="27D5DE45" w:rsidR="00E70336" w:rsidRDefault="003047BD" w:rsidP="00A26369">
      <w:pPr>
        <w:numPr>
          <w:ilvl w:val="0"/>
          <w:numId w:val="14"/>
        </w:numPr>
        <w:ind w:left="284" w:right="12" w:hanging="284"/>
        <w:jc w:val="both"/>
      </w:pPr>
      <w:r>
        <w:t xml:space="preserve">W części </w:t>
      </w:r>
      <w:r w:rsidR="000A247C">
        <w:t xml:space="preserve">prezentacji i obrony pracy licencjackiej </w:t>
      </w:r>
      <w:r>
        <w:t xml:space="preserve">istnieje możliwość przeprowadzenia egzaminu otwartego, na pisemny wniosek studenta lub promotora, składany do Dziekana Wydziału. Otwarty egzamin dyplomowy może odbyć się z udziałem osób zaproszonych spoza Uczelni, wskazanych we wniosku przez studenta lub przez promotora  </w:t>
      </w:r>
    </w:p>
    <w:p w14:paraId="48C5D1F8" w14:textId="77777777" w:rsidR="00E70336" w:rsidRDefault="003047BD" w:rsidP="00A26369">
      <w:pPr>
        <w:numPr>
          <w:ilvl w:val="0"/>
          <w:numId w:val="14"/>
        </w:numPr>
        <w:ind w:left="284" w:right="12" w:hanging="284"/>
        <w:jc w:val="both"/>
      </w:pPr>
      <w:r>
        <w:t xml:space="preserve">Po udzieleniu odpowiedzi na pytania egzaminacyjne zdający wręcza przewodniczącemu komisji kartki z treścią pytań egzaminacyjnych.  </w:t>
      </w:r>
    </w:p>
    <w:p w14:paraId="312CF5BF" w14:textId="77777777" w:rsidR="00A26369" w:rsidRDefault="003047BD" w:rsidP="00A26369">
      <w:pPr>
        <w:numPr>
          <w:ilvl w:val="0"/>
          <w:numId w:val="14"/>
        </w:numPr>
        <w:spacing w:line="317" w:lineRule="auto"/>
        <w:ind w:left="284" w:right="12" w:hanging="284"/>
        <w:jc w:val="both"/>
      </w:pPr>
      <w:r>
        <w:lastRenderedPageBreak/>
        <w:t xml:space="preserve">Wyniki przebiegu egzaminu oraz oceny punktowe odpowiedzi studentów na pytania egzaminacyjne, członkowie komisji dokumentują w protokole egzaminu teoretycznego.  </w:t>
      </w:r>
    </w:p>
    <w:p w14:paraId="6814FFEB" w14:textId="6054394E" w:rsidR="00E70336" w:rsidRDefault="003047BD" w:rsidP="00A26369">
      <w:pPr>
        <w:numPr>
          <w:ilvl w:val="0"/>
          <w:numId w:val="14"/>
        </w:numPr>
        <w:spacing w:line="317" w:lineRule="auto"/>
        <w:ind w:left="284" w:right="12" w:hanging="284"/>
        <w:jc w:val="both"/>
      </w:pPr>
      <w:r>
        <w:t xml:space="preserve">Zdający są informowani o ocenie z egzaminu po zakończeniu całości egzaminu dyplomowego.  </w:t>
      </w:r>
    </w:p>
    <w:p w14:paraId="1B04CB8F" w14:textId="3485EA19" w:rsidR="00E70336" w:rsidRDefault="003047BD">
      <w:pPr>
        <w:spacing w:after="205" w:line="259" w:lineRule="auto"/>
        <w:ind w:left="16"/>
        <w:jc w:val="center"/>
      </w:pPr>
      <w:r>
        <w:t>§1</w:t>
      </w:r>
      <w:r w:rsidR="0096722C">
        <w:t>1</w:t>
      </w:r>
    </w:p>
    <w:p w14:paraId="2201DE7B" w14:textId="77777777" w:rsidR="00E70336" w:rsidRDefault="003047BD" w:rsidP="00A26369">
      <w:pPr>
        <w:numPr>
          <w:ilvl w:val="0"/>
          <w:numId w:val="16"/>
        </w:numPr>
        <w:ind w:right="12" w:hanging="240"/>
        <w:jc w:val="both"/>
      </w:pPr>
      <w:r>
        <w:t xml:space="preserve">Studentka ciężarna nie może przystąpić do części praktycznej egzaminu dyplomowego.   </w:t>
      </w:r>
    </w:p>
    <w:p w14:paraId="70981D08" w14:textId="77777777" w:rsidR="00A26369" w:rsidRDefault="003047BD" w:rsidP="00A26369">
      <w:pPr>
        <w:numPr>
          <w:ilvl w:val="0"/>
          <w:numId w:val="16"/>
        </w:numPr>
        <w:spacing w:after="190"/>
        <w:ind w:right="12" w:hanging="240"/>
        <w:jc w:val="both"/>
      </w:pPr>
      <w:r>
        <w:t xml:space="preserve">Studentka, o której mowa w § 13 ust 1 ma prawo przystąpić do części praktycznej egzaminu dyplomowego po zakończeniu okresu połogu. W tej sytuacji studentka powinna przedstawić Dziekanowi Wydziału stosowne zaświadczenie od lekarza potwierdzającego brak przeciwwskazań zdrowotnych do przystąpienia do części praktycznej egzaminu.  </w:t>
      </w:r>
    </w:p>
    <w:p w14:paraId="3CC0CAA2" w14:textId="27B24EB1" w:rsidR="00E70336" w:rsidRDefault="003047BD" w:rsidP="00A26369">
      <w:pPr>
        <w:spacing w:after="190"/>
        <w:ind w:left="0" w:right="12" w:firstLine="0"/>
        <w:jc w:val="center"/>
      </w:pPr>
      <w:r>
        <w:t>§ 1</w:t>
      </w:r>
      <w:r w:rsidR="0096722C">
        <w:t>2</w:t>
      </w:r>
    </w:p>
    <w:p w14:paraId="5FBBE209" w14:textId="1534FBEE" w:rsidR="00A26369" w:rsidRDefault="003047BD" w:rsidP="00AB7947">
      <w:pPr>
        <w:spacing w:after="3" w:line="431" w:lineRule="auto"/>
        <w:ind w:left="0" w:right="409" w:firstLine="708"/>
        <w:jc w:val="both"/>
      </w:pPr>
      <w:r>
        <w:t>Ustalenie oceny końcowej studiów licencjackich stanowią zapisy Regulaminu Studiów</w:t>
      </w:r>
      <w:r w:rsidR="0014596D">
        <w:t xml:space="preserve"> (Załącznik do Uchwały Nr 68/000/2021 Senatu AJP z dnia 14 grudnia 2021r.)</w:t>
      </w:r>
    </w:p>
    <w:p w14:paraId="4B2A7A4C" w14:textId="4C9DA9A5" w:rsidR="00E70336" w:rsidRDefault="003047BD" w:rsidP="00AB7947">
      <w:pPr>
        <w:spacing w:after="3" w:line="431" w:lineRule="auto"/>
        <w:ind w:left="0" w:right="-5" w:firstLine="0"/>
        <w:jc w:val="center"/>
      </w:pPr>
      <w:r>
        <w:t>§ 1</w:t>
      </w:r>
      <w:r w:rsidR="0096722C">
        <w:t>3</w:t>
      </w:r>
    </w:p>
    <w:p w14:paraId="4630EB65" w14:textId="252392A2" w:rsidR="00A26369" w:rsidRDefault="003047BD" w:rsidP="00A26369">
      <w:pPr>
        <w:spacing w:after="78" w:line="329" w:lineRule="auto"/>
        <w:ind w:left="-5" w:right="12"/>
        <w:jc w:val="both"/>
      </w:pPr>
      <w:r>
        <w:t>Studenci, którzy z przyczyn losowych nie przystąpili do egzaminu, przerwali egzamin lub nie zdali egzaminu w pierwszym terminie</w:t>
      </w:r>
      <w:r w:rsidR="00DC474A">
        <w:t>,</w:t>
      </w:r>
      <w:r>
        <w:t xml:space="preserve"> mogą przystąpić do niego w trybie zgodnym  z odrębnymi przepisami określonymi w Regulaminie Studiów.    </w:t>
      </w:r>
    </w:p>
    <w:p w14:paraId="37A2A075" w14:textId="2FC4A73E" w:rsidR="00E70336" w:rsidRDefault="003047BD" w:rsidP="00A26369">
      <w:pPr>
        <w:spacing w:after="78" w:line="329" w:lineRule="auto"/>
        <w:ind w:left="-5" w:right="12"/>
        <w:jc w:val="center"/>
      </w:pPr>
      <w:r>
        <w:t>§ 1</w:t>
      </w:r>
      <w:r w:rsidR="0096722C">
        <w:t>4</w:t>
      </w:r>
    </w:p>
    <w:p w14:paraId="74F28317" w14:textId="77777777" w:rsidR="00E70336" w:rsidRDefault="003047BD" w:rsidP="00A26369">
      <w:pPr>
        <w:ind w:left="-5" w:right="12"/>
        <w:jc w:val="both"/>
      </w:pPr>
      <w:r>
        <w:t xml:space="preserve">Dokumentację egzaminu przechowuje się w aktach Uczelni według zasad określonych odrębnymi przepisami. </w:t>
      </w:r>
    </w:p>
    <w:p w14:paraId="169BFA5A" w14:textId="742437B7" w:rsidR="00E70336" w:rsidRDefault="003047BD">
      <w:pPr>
        <w:spacing w:after="157" w:line="259" w:lineRule="auto"/>
        <w:ind w:left="16" w:right="2"/>
        <w:jc w:val="center"/>
      </w:pPr>
      <w:r>
        <w:t>§ 1</w:t>
      </w:r>
      <w:r w:rsidR="0096722C">
        <w:t>5</w:t>
      </w:r>
    </w:p>
    <w:p w14:paraId="373DEC21" w14:textId="4FD74B1E" w:rsidR="00A26369" w:rsidRDefault="003047BD" w:rsidP="00A26369">
      <w:pPr>
        <w:ind w:left="-5" w:right="12"/>
        <w:jc w:val="both"/>
      </w:pPr>
      <w:r>
        <w:t xml:space="preserve">Warunkiem ukończenia studiów pierwszego stopnia i uzyskanie dyplomu ukończenia studiów wyższych oraz tytułu zawodowego: „licencjat pielęgniarstwa”, jest uzyskanie zaliczeń i złożenie egzaminów ze wszystkich przedmiotów ujętych w planie studiów, zaliczenie praktyk zawodowych, </w:t>
      </w:r>
      <w:r w:rsidR="00DC474A">
        <w:t xml:space="preserve">przygotowanie </w:t>
      </w:r>
      <w:r>
        <w:t xml:space="preserve">pracy dyplomowej i złożenie egzaminu dyplomowego.  </w:t>
      </w:r>
    </w:p>
    <w:p w14:paraId="78DFFEDF" w14:textId="6B0BA2CF" w:rsidR="00E70336" w:rsidRDefault="003047BD" w:rsidP="00A26369">
      <w:pPr>
        <w:ind w:left="-5" w:right="12"/>
        <w:jc w:val="center"/>
      </w:pPr>
      <w:r>
        <w:t>§ 1</w:t>
      </w:r>
      <w:r w:rsidR="0096722C">
        <w:t>6</w:t>
      </w:r>
    </w:p>
    <w:p w14:paraId="4441A959" w14:textId="77777777" w:rsidR="00E70336" w:rsidRDefault="003047BD" w:rsidP="00A26369">
      <w:pPr>
        <w:numPr>
          <w:ilvl w:val="0"/>
          <w:numId w:val="17"/>
        </w:numPr>
        <w:spacing w:after="186"/>
        <w:ind w:left="284" w:right="12" w:hanging="284"/>
        <w:jc w:val="both"/>
      </w:pPr>
      <w:r>
        <w:t xml:space="preserve">Od oceny ustalonej zgodnie z przepisami niniejszego regulaminu nie przysługuje odwołanie.   </w:t>
      </w:r>
    </w:p>
    <w:p w14:paraId="260A8A62" w14:textId="77777777" w:rsidR="00E70336" w:rsidRDefault="003047BD" w:rsidP="00A26369">
      <w:pPr>
        <w:numPr>
          <w:ilvl w:val="0"/>
          <w:numId w:val="17"/>
        </w:numPr>
        <w:spacing w:after="193"/>
        <w:ind w:left="284" w:right="12" w:hanging="284"/>
        <w:jc w:val="both"/>
      </w:pPr>
      <w:r>
        <w:t xml:space="preserve">Kwestie sporne między studentami a komisją wynikające ze stosowania przepisów Regulaminu rozstrzyga Rektor. </w:t>
      </w:r>
    </w:p>
    <w:p w14:paraId="7D6B9D47" w14:textId="008B0695" w:rsidR="00E70336" w:rsidRDefault="003047BD">
      <w:pPr>
        <w:spacing w:after="157" w:line="259" w:lineRule="auto"/>
        <w:ind w:left="16" w:right="2"/>
        <w:jc w:val="center"/>
      </w:pPr>
      <w:r>
        <w:t>§ 1</w:t>
      </w:r>
      <w:r w:rsidR="0096722C">
        <w:t>7</w:t>
      </w:r>
    </w:p>
    <w:p w14:paraId="247D982B" w14:textId="77777777" w:rsidR="00E70336" w:rsidRDefault="003047BD" w:rsidP="00A26369">
      <w:pPr>
        <w:spacing w:after="183"/>
        <w:ind w:left="-5" w:right="12"/>
        <w:jc w:val="both"/>
      </w:pPr>
      <w:r>
        <w:t xml:space="preserve">W sprawach nieuregulowanych niniejszym Regulaminem, zastosowanie mają przepisy Regulaminu Studiów.  </w:t>
      </w:r>
    </w:p>
    <w:p w14:paraId="37B94423" w14:textId="77777777" w:rsidR="00D67FC9" w:rsidRDefault="00D67FC9">
      <w:pPr>
        <w:spacing w:after="157" w:line="259" w:lineRule="auto"/>
        <w:ind w:left="16" w:right="2"/>
        <w:jc w:val="center"/>
      </w:pPr>
    </w:p>
    <w:p w14:paraId="01436857" w14:textId="0AD56611" w:rsidR="00E70336" w:rsidRDefault="003047BD">
      <w:pPr>
        <w:spacing w:after="157" w:line="259" w:lineRule="auto"/>
        <w:ind w:left="16" w:right="2"/>
        <w:jc w:val="center"/>
      </w:pPr>
      <w:r>
        <w:lastRenderedPageBreak/>
        <w:t xml:space="preserve">§ </w:t>
      </w:r>
      <w:r w:rsidR="00AB7947">
        <w:t>1</w:t>
      </w:r>
      <w:r w:rsidR="0096722C">
        <w:t>8</w:t>
      </w:r>
    </w:p>
    <w:p w14:paraId="1206865C" w14:textId="48F5F64E" w:rsidR="00E70336" w:rsidRDefault="003047BD" w:rsidP="00AB7947">
      <w:pPr>
        <w:ind w:left="6" w:right="12" w:firstLine="713"/>
        <w:jc w:val="both"/>
      </w:pPr>
      <w:r>
        <w:t xml:space="preserve">Regulamin przeprowadzania egzaminu dyplomowego pielęgniarstwa został opracowany na podstawie Regulaminu Studiów, Rozporządzenia Ministra Zdrowia w sprawie szczegółowych warunków prowadzenia studiów dla pielęgniarek i położnych, które posiadają świadectwo dojrzałości i ukończyły liceum medyczne lub szkołę policealną lub szkołę pomaturalną kształcącą w zawodzie pielęgniarki i położnej oraz Rozporządzenia Ministra Nauki i Szkolnictwa Wyższego w sprawie standardów kształcenia dla kierunków studiów: lekarskiego, lekarsko - dentystycznego, farmacji, pielęgniarstwa i położnictwa. </w:t>
      </w:r>
    </w:p>
    <w:p w14:paraId="1F5D261B" w14:textId="77777777" w:rsidR="00E70336" w:rsidRDefault="003047B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70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6" w:right="1423" w:bottom="149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AF372" w14:textId="77777777" w:rsidR="00026B85" w:rsidRDefault="00026B85" w:rsidP="00294F55">
      <w:pPr>
        <w:spacing w:after="0" w:line="240" w:lineRule="auto"/>
      </w:pPr>
      <w:r>
        <w:separator/>
      </w:r>
    </w:p>
  </w:endnote>
  <w:endnote w:type="continuationSeparator" w:id="0">
    <w:p w14:paraId="6D2953A4" w14:textId="77777777" w:rsidR="00026B85" w:rsidRDefault="00026B85" w:rsidP="0029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A09D" w14:textId="77777777" w:rsidR="00294F55" w:rsidRDefault="00294F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7763615"/>
      <w:docPartObj>
        <w:docPartGallery w:val="Page Numbers (Bottom of Page)"/>
        <w:docPartUnique/>
      </w:docPartObj>
    </w:sdtPr>
    <w:sdtContent>
      <w:p w14:paraId="4C93C38B" w14:textId="2944D001" w:rsidR="00294F55" w:rsidRDefault="00294F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16">
          <w:rPr>
            <w:noProof/>
          </w:rPr>
          <w:t>1</w:t>
        </w:r>
        <w:r>
          <w:fldChar w:fldCharType="end"/>
        </w:r>
      </w:p>
    </w:sdtContent>
  </w:sdt>
  <w:p w14:paraId="5BE93325" w14:textId="77777777" w:rsidR="00294F55" w:rsidRDefault="00294F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3A34" w14:textId="77777777" w:rsidR="00294F55" w:rsidRDefault="00294F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31520" w14:textId="77777777" w:rsidR="00026B85" w:rsidRDefault="00026B85" w:rsidP="00294F55">
      <w:pPr>
        <w:spacing w:after="0" w:line="240" w:lineRule="auto"/>
      </w:pPr>
      <w:r>
        <w:separator/>
      </w:r>
    </w:p>
  </w:footnote>
  <w:footnote w:type="continuationSeparator" w:id="0">
    <w:p w14:paraId="000FFE08" w14:textId="77777777" w:rsidR="00026B85" w:rsidRDefault="00026B85" w:rsidP="0029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FC59" w14:textId="77777777" w:rsidR="00294F55" w:rsidRDefault="00294F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43D0" w14:textId="77777777" w:rsidR="00294F55" w:rsidRDefault="00294F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8146" w14:textId="77777777" w:rsidR="00294F55" w:rsidRDefault="00294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0AF"/>
    <w:multiLevelType w:val="hybridMultilevel"/>
    <w:tmpl w:val="A78C1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10B8"/>
    <w:multiLevelType w:val="hybridMultilevel"/>
    <w:tmpl w:val="60144FFE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6453AD3"/>
    <w:multiLevelType w:val="hybridMultilevel"/>
    <w:tmpl w:val="9210E160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65" w:hanging="360"/>
      </w:pPr>
    </w:lvl>
    <w:lvl w:ilvl="2" w:tplc="FFFFFFFF" w:tentative="1">
      <w:start w:val="1"/>
      <w:numFmt w:val="lowerRoman"/>
      <w:lvlText w:val="%3."/>
      <w:lvlJc w:val="right"/>
      <w:pPr>
        <w:ind w:left="1785" w:hanging="180"/>
      </w:pPr>
    </w:lvl>
    <w:lvl w:ilvl="3" w:tplc="FFFFFFFF" w:tentative="1">
      <w:start w:val="1"/>
      <w:numFmt w:val="decimal"/>
      <w:lvlText w:val="%4."/>
      <w:lvlJc w:val="left"/>
      <w:pPr>
        <w:ind w:left="2505" w:hanging="360"/>
      </w:pPr>
    </w:lvl>
    <w:lvl w:ilvl="4" w:tplc="FFFFFFFF" w:tentative="1">
      <w:start w:val="1"/>
      <w:numFmt w:val="lowerLetter"/>
      <w:lvlText w:val="%5."/>
      <w:lvlJc w:val="left"/>
      <w:pPr>
        <w:ind w:left="3225" w:hanging="360"/>
      </w:pPr>
    </w:lvl>
    <w:lvl w:ilvl="5" w:tplc="FFFFFFFF" w:tentative="1">
      <w:start w:val="1"/>
      <w:numFmt w:val="lowerRoman"/>
      <w:lvlText w:val="%6."/>
      <w:lvlJc w:val="right"/>
      <w:pPr>
        <w:ind w:left="3945" w:hanging="180"/>
      </w:pPr>
    </w:lvl>
    <w:lvl w:ilvl="6" w:tplc="FFFFFFFF" w:tentative="1">
      <w:start w:val="1"/>
      <w:numFmt w:val="decimal"/>
      <w:lvlText w:val="%7."/>
      <w:lvlJc w:val="left"/>
      <w:pPr>
        <w:ind w:left="4665" w:hanging="360"/>
      </w:pPr>
    </w:lvl>
    <w:lvl w:ilvl="7" w:tplc="FFFFFFFF" w:tentative="1">
      <w:start w:val="1"/>
      <w:numFmt w:val="lowerLetter"/>
      <w:lvlText w:val="%8."/>
      <w:lvlJc w:val="left"/>
      <w:pPr>
        <w:ind w:left="5385" w:hanging="360"/>
      </w:pPr>
    </w:lvl>
    <w:lvl w:ilvl="8" w:tplc="FFFFFFFF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A330520"/>
    <w:multiLevelType w:val="hybridMultilevel"/>
    <w:tmpl w:val="93A0CFF2"/>
    <w:lvl w:ilvl="0" w:tplc="2CCCD854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40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2A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3C9B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8A0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8EFF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3C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D87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1013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9B728C"/>
    <w:multiLevelType w:val="hybridMultilevel"/>
    <w:tmpl w:val="723AB41C"/>
    <w:lvl w:ilvl="0" w:tplc="42366AA0">
      <w:start w:val="1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F9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09A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CE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A05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69C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224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09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E1E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55B4B"/>
    <w:multiLevelType w:val="hybridMultilevel"/>
    <w:tmpl w:val="60144FFE"/>
    <w:lvl w:ilvl="0" w:tplc="6E9849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3573486"/>
    <w:multiLevelType w:val="hybridMultilevel"/>
    <w:tmpl w:val="BD027B70"/>
    <w:lvl w:ilvl="0" w:tplc="FFFFFFFF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F06E09"/>
    <w:multiLevelType w:val="hybridMultilevel"/>
    <w:tmpl w:val="30767192"/>
    <w:lvl w:ilvl="0" w:tplc="597452A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28B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684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2489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07C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8A5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638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0E1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F69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937E3E"/>
    <w:multiLevelType w:val="hybridMultilevel"/>
    <w:tmpl w:val="BD027B70"/>
    <w:lvl w:ilvl="0" w:tplc="FDFAEF6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2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A9A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041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D4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0ECD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A6D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0E2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E70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FB0FB2"/>
    <w:multiLevelType w:val="hybridMultilevel"/>
    <w:tmpl w:val="648CCF50"/>
    <w:lvl w:ilvl="0" w:tplc="8E7E24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0D72"/>
    <w:multiLevelType w:val="hybridMultilevel"/>
    <w:tmpl w:val="039E1A70"/>
    <w:lvl w:ilvl="0" w:tplc="8CE82BA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C88AEA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4825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A13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E080B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6C69B8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454DC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540500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8AC4A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5751D6"/>
    <w:multiLevelType w:val="hybridMultilevel"/>
    <w:tmpl w:val="749865C4"/>
    <w:lvl w:ilvl="0" w:tplc="8E7E2452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863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4A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0C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6A74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9222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008F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ABD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E28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3F2C3F"/>
    <w:multiLevelType w:val="hybridMultilevel"/>
    <w:tmpl w:val="554E2994"/>
    <w:lvl w:ilvl="0" w:tplc="77A4467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69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481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856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10E6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05A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2D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FE9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04A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3C1F05"/>
    <w:multiLevelType w:val="hybridMultilevel"/>
    <w:tmpl w:val="991AF9FE"/>
    <w:lvl w:ilvl="0" w:tplc="18A242F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E3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BC71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906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4F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8F0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6D6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24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28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4B3C25"/>
    <w:multiLevelType w:val="hybridMultilevel"/>
    <w:tmpl w:val="10CE31DA"/>
    <w:lvl w:ilvl="0" w:tplc="FCEA367C">
      <w:start w:val="1"/>
      <w:numFmt w:val="lowerLetter"/>
      <w:lvlText w:val="%1)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E88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CD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D078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4EC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20E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A0A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B2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A6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C40709"/>
    <w:multiLevelType w:val="hybridMultilevel"/>
    <w:tmpl w:val="25360C8C"/>
    <w:lvl w:ilvl="0" w:tplc="9FFE81C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874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0C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8F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785A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666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FCEB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62E3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0C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9E5525"/>
    <w:multiLevelType w:val="hybridMultilevel"/>
    <w:tmpl w:val="BB96E2E8"/>
    <w:lvl w:ilvl="0" w:tplc="C14AA43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3E406021"/>
    <w:multiLevelType w:val="hybridMultilevel"/>
    <w:tmpl w:val="2054B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A07BE"/>
    <w:multiLevelType w:val="hybridMultilevel"/>
    <w:tmpl w:val="701A1E52"/>
    <w:lvl w:ilvl="0" w:tplc="8B3AC45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92FCDE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0B662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0F8D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CE91E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8A40CE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A3328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2A92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1868A8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DD3DBA"/>
    <w:multiLevelType w:val="hybridMultilevel"/>
    <w:tmpl w:val="93A801A2"/>
    <w:lvl w:ilvl="0" w:tplc="15BACD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80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2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20C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6FF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EE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B46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24AF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EA3F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15040B"/>
    <w:multiLevelType w:val="hybridMultilevel"/>
    <w:tmpl w:val="7F58C708"/>
    <w:lvl w:ilvl="0" w:tplc="3B28D006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804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52E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06B7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EC8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F4AE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815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9459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64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272038"/>
    <w:multiLevelType w:val="hybridMultilevel"/>
    <w:tmpl w:val="8CC292D0"/>
    <w:lvl w:ilvl="0" w:tplc="DAE07B4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CC46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04F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F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0F0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F29E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E09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05B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89B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8F4D3C"/>
    <w:multiLevelType w:val="hybridMultilevel"/>
    <w:tmpl w:val="805A5C2C"/>
    <w:lvl w:ilvl="0" w:tplc="570E210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5638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36D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877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A0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48A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38B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224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E5D52"/>
    <w:multiLevelType w:val="hybridMultilevel"/>
    <w:tmpl w:val="B19A0932"/>
    <w:lvl w:ilvl="0" w:tplc="0694BBB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6E7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4EFD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6A2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E60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61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44C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401D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0E06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AD4260F"/>
    <w:multiLevelType w:val="hybridMultilevel"/>
    <w:tmpl w:val="7D5E0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A29A5"/>
    <w:multiLevelType w:val="hybridMultilevel"/>
    <w:tmpl w:val="B15EF2D6"/>
    <w:lvl w:ilvl="0" w:tplc="A142D01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49F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460B7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3E922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4B192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0CC7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492F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E0B3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7B6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1AC23FE"/>
    <w:multiLevelType w:val="hybridMultilevel"/>
    <w:tmpl w:val="F86C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4FC99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899469">
    <w:abstractNumId w:val="20"/>
  </w:num>
  <w:num w:numId="2" w16cid:durableId="816342725">
    <w:abstractNumId w:val="18"/>
  </w:num>
  <w:num w:numId="3" w16cid:durableId="1668632302">
    <w:abstractNumId w:val="3"/>
  </w:num>
  <w:num w:numId="4" w16cid:durableId="557084464">
    <w:abstractNumId w:val="13"/>
  </w:num>
  <w:num w:numId="5" w16cid:durableId="856843612">
    <w:abstractNumId w:val="12"/>
  </w:num>
  <w:num w:numId="6" w16cid:durableId="1237470331">
    <w:abstractNumId w:val="10"/>
  </w:num>
  <w:num w:numId="7" w16cid:durableId="622930992">
    <w:abstractNumId w:val="11"/>
  </w:num>
  <w:num w:numId="8" w16cid:durableId="1054309490">
    <w:abstractNumId w:val="8"/>
  </w:num>
  <w:num w:numId="9" w16cid:durableId="720134495">
    <w:abstractNumId w:val="25"/>
  </w:num>
  <w:num w:numId="10" w16cid:durableId="1252274565">
    <w:abstractNumId w:val="14"/>
  </w:num>
  <w:num w:numId="11" w16cid:durableId="1201895078">
    <w:abstractNumId w:val="4"/>
  </w:num>
  <w:num w:numId="12" w16cid:durableId="1404600091">
    <w:abstractNumId w:val="21"/>
  </w:num>
  <w:num w:numId="13" w16cid:durableId="1739328601">
    <w:abstractNumId w:val="22"/>
  </w:num>
  <w:num w:numId="14" w16cid:durableId="1830907011">
    <w:abstractNumId w:val="7"/>
  </w:num>
  <w:num w:numId="15" w16cid:durableId="1011685330">
    <w:abstractNumId w:val="23"/>
  </w:num>
  <w:num w:numId="16" w16cid:durableId="1255939436">
    <w:abstractNumId w:val="19"/>
  </w:num>
  <w:num w:numId="17" w16cid:durableId="330521686">
    <w:abstractNumId w:val="15"/>
  </w:num>
  <w:num w:numId="18" w16cid:durableId="633679992">
    <w:abstractNumId w:val="6"/>
  </w:num>
  <w:num w:numId="19" w16cid:durableId="865095493">
    <w:abstractNumId w:val="0"/>
  </w:num>
  <w:num w:numId="20" w16cid:durableId="1032804783">
    <w:abstractNumId w:val="16"/>
  </w:num>
  <w:num w:numId="21" w16cid:durableId="593050590">
    <w:abstractNumId w:val="5"/>
  </w:num>
  <w:num w:numId="22" w16cid:durableId="116024966">
    <w:abstractNumId w:val="24"/>
  </w:num>
  <w:num w:numId="23" w16cid:durableId="1492330289">
    <w:abstractNumId w:val="17"/>
  </w:num>
  <w:num w:numId="24" w16cid:durableId="382368981">
    <w:abstractNumId w:val="1"/>
  </w:num>
  <w:num w:numId="25" w16cid:durableId="2108652845">
    <w:abstractNumId w:val="26"/>
  </w:num>
  <w:num w:numId="26" w16cid:durableId="1204555991">
    <w:abstractNumId w:val="9"/>
  </w:num>
  <w:num w:numId="27" w16cid:durableId="196249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36"/>
    <w:rsid w:val="00026B85"/>
    <w:rsid w:val="000456CC"/>
    <w:rsid w:val="000714BE"/>
    <w:rsid w:val="000A247C"/>
    <w:rsid w:val="000B25D7"/>
    <w:rsid w:val="000C0D8D"/>
    <w:rsid w:val="000E7751"/>
    <w:rsid w:val="0014596D"/>
    <w:rsid w:val="00163061"/>
    <w:rsid w:val="00172353"/>
    <w:rsid w:val="00294F55"/>
    <w:rsid w:val="002F1BEC"/>
    <w:rsid w:val="003047BD"/>
    <w:rsid w:val="00466743"/>
    <w:rsid w:val="005861CA"/>
    <w:rsid w:val="00692631"/>
    <w:rsid w:val="006C06CD"/>
    <w:rsid w:val="00744DC7"/>
    <w:rsid w:val="00792835"/>
    <w:rsid w:val="007A59BC"/>
    <w:rsid w:val="007C7565"/>
    <w:rsid w:val="0080530D"/>
    <w:rsid w:val="008A6026"/>
    <w:rsid w:val="009146C1"/>
    <w:rsid w:val="00964BBD"/>
    <w:rsid w:val="0096722C"/>
    <w:rsid w:val="00A26369"/>
    <w:rsid w:val="00A44736"/>
    <w:rsid w:val="00A543A3"/>
    <w:rsid w:val="00AB7947"/>
    <w:rsid w:val="00AD2B95"/>
    <w:rsid w:val="00AF3EBA"/>
    <w:rsid w:val="00C37DE9"/>
    <w:rsid w:val="00CA2C16"/>
    <w:rsid w:val="00D352FB"/>
    <w:rsid w:val="00D67FC9"/>
    <w:rsid w:val="00DB6336"/>
    <w:rsid w:val="00DC474A"/>
    <w:rsid w:val="00E70336"/>
    <w:rsid w:val="00ED040D"/>
    <w:rsid w:val="00F8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CC9B"/>
  <w15:docId w15:val="{EF4803FC-2D4F-49E1-B5BB-95DC9AA4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EBA"/>
    <w:pPr>
      <w:spacing w:after="146" w:line="267" w:lineRule="auto"/>
      <w:ind w:left="1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F5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9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F5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1713</Words>
  <Characters>10278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Szewczyk</dc:creator>
  <cp:lastModifiedBy>Alicja Matusiak</cp:lastModifiedBy>
  <cp:revision>3</cp:revision>
  <cp:lastPrinted>2023-06-28T09:00:00Z</cp:lastPrinted>
  <dcterms:created xsi:type="dcterms:W3CDTF">2023-06-28T08:51:00Z</dcterms:created>
  <dcterms:modified xsi:type="dcterms:W3CDTF">2023-06-28T10:22:00Z</dcterms:modified>
</cp:coreProperties>
</file>